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3D4315" w:rsidTr="00EA6D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5" w:rsidRDefault="003D4315" w:rsidP="00460668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5" w:rsidRDefault="00487A1F" w:rsidP="00460668">
            <w:proofErr w:type="spellStart"/>
            <w:r w:rsidRPr="00487A1F">
              <w:t>Thaísa</w:t>
            </w:r>
            <w:proofErr w:type="spellEnd"/>
            <w:r w:rsidRPr="00487A1F">
              <w:t xml:space="preserve"> Raquel Fonseca Gontijo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5" w:rsidRDefault="00487A1F" w:rsidP="00487A1F">
            <w:pPr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10</w:t>
            </w:r>
            <w:r w:rsidR="003615A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proofErr w:type="gramEnd"/>
          </w:p>
        </w:tc>
      </w:tr>
      <w:tr w:rsidR="003D4315" w:rsidTr="00EA6D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5" w:rsidRDefault="003D4315" w:rsidP="00460668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5" w:rsidRDefault="00487A1F" w:rsidP="00EA6D62">
            <w:pPr>
              <w:jc w:val="both"/>
            </w:pPr>
            <w:r>
              <w:t>Os limites ao poder diretivo do empregador na era da conexão</w:t>
            </w:r>
            <w:r w:rsidR="002070C9">
              <w:t xml:space="preserve"> </w:t>
            </w:r>
          </w:p>
        </w:tc>
      </w:tr>
      <w:tr w:rsidR="003D4315" w:rsidTr="00EA6D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5" w:rsidRDefault="003D4315" w:rsidP="00460668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5" w:rsidRDefault="00FE66D9" w:rsidP="003D4315">
            <w:r>
              <w:t>Prof. Vicente de Paula Maciel Junior</w:t>
            </w:r>
          </w:p>
        </w:tc>
      </w:tr>
      <w:tr w:rsidR="003D4315" w:rsidTr="00EA6D62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5" w:rsidRDefault="003D4315" w:rsidP="00460668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E" w:rsidRDefault="005C0EDE" w:rsidP="00A8114B">
            <w:pPr>
              <w:rPr>
                <w:color w:val="000000" w:themeColor="text1"/>
              </w:rPr>
            </w:pPr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  <w:p w:rsidR="00624DF0" w:rsidRDefault="000505E0" w:rsidP="00A8114B">
            <w:r>
              <w:t xml:space="preserve">Doutoranda </w:t>
            </w:r>
            <w:proofErr w:type="spellStart"/>
            <w:r w:rsidR="00E2207D" w:rsidRPr="00E2207D">
              <w:t>Danúbia</w:t>
            </w:r>
            <w:proofErr w:type="spellEnd"/>
            <w:r w:rsidR="00E2207D" w:rsidRPr="00E2207D">
              <w:t xml:space="preserve"> Patrícia de Paiva</w:t>
            </w:r>
          </w:p>
        </w:tc>
      </w:tr>
      <w:tr w:rsidR="003D4315" w:rsidTr="001508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15" w:rsidRDefault="003D4315" w:rsidP="00460668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5" w:rsidRPr="004663C0" w:rsidRDefault="004C313E" w:rsidP="004C313E">
            <w:pPr>
              <w:rPr>
                <w:b/>
              </w:rPr>
            </w:pPr>
            <w:r>
              <w:rPr>
                <w:b/>
              </w:rPr>
              <w:t>12</w:t>
            </w:r>
            <w:r w:rsidR="00D66A62" w:rsidRPr="004663C0">
              <w:rPr>
                <w:b/>
              </w:rPr>
              <w:t>/</w:t>
            </w:r>
            <w:r w:rsidR="00487A1F">
              <w:rPr>
                <w:b/>
              </w:rPr>
              <w:t>06</w:t>
            </w:r>
            <w:r w:rsidR="004663C0" w:rsidRPr="004663C0">
              <w:rPr>
                <w:b/>
              </w:rPr>
              <w:t>/</w:t>
            </w:r>
            <w:r w:rsidR="001732CE">
              <w:rPr>
                <w:b/>
              </w:rPr>
              <w:t>201</w:t>
            </w:r>
            <w:r w:rsidR="00487A1F">
              <w:rPr>
                <w:b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15" w:rsidRDefault="004663C0" w:rsidP="004C313E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 w:rsidR="003615A5">
              <w:rPr>
                <w:b/>
              </w:rPr>
              <w:t>0</w:t>
            </w:r>
            <w:r w:rsidR="004C313E">
              <w:rPr>
                <w:b/>
              </w:rPr>
              <w:t>8</w:t>
            </w:r>
            <w:r w:rsidR="00D66A62">
              <w:rPr>
                <w:b/>
              </w:rPr>
              <w:t>:</w:t>
            </w:r>
            <w:r w:rsidR="00624DF0">
              <w:rPr>
                <w:b/>
              </w:rPr>
              <w:t>0</w:t>
            </w:r>
            <w:r w:rsidR="003615A5">
              <w:rPr>
                <w:b/>
              </w:rPr>
              <w:t>0</w:t>
            </w:r>
            <w:proofErr w:type="gramEnd"/>
          </w:p>
        </w:tc>
      </w:tr>
    </w:tbl>
    <w:p w:rsidR="00662BDF" w:rsidRDefault="00662BD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8708C6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708C6" w:rsidP="00F26EA3">
            <w:r w:rsidRPr="008708C6">
              <w:t xml:space="preserve">Karina </w:t>
            </w:r>
            <w:proofErr w:type="spellStart"/>
            <w:r w:rsidRPr="008708C6">
              <w:t>Rosalina</w:t>
            </w:r>
            <w:proofErr w:type="spellEnd"/>
            <w:r w:rsidRPr="008708C6">
              <w:t xml:space="preserve"> de Oliveira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708C6" w:rsidP="00F26EA3">
            <w:pPr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10 M</w:t>
            </w:r>
            <w:proofErr w:type="gramEnd"/>
          </w:p>
        </w:tc>
      </w:tr>
      <w:tr w:rsidR="008708C6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708C6" w:rsidP="00F26EA3">
            <w:pPr>
              <w:jc w:val="both"/>
            </w:pPr>
            <w:r>
              <w:t xml:space="preserve">Paradoxos da conciliação na esfera da Justiça do Trabalho </w:t>
            </w:r>
          </w:p>
        </w:tc>
      </w:tr>
      <w:tr w:rsidR="008708C6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708C6" w:rsidP="00F26EA3">
            <w:r>
              <w:t>Prof. Vicente de Paula Maciel Junior</w:t>
            </w:r>
          </w:p>
        </w:tc>
      </w:tr>
      <w:tr w:rsidR="008708C6" w:rsidTr="00F26EA3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5C0EDE" w:rsidP="00F26EA3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  <w:p w:rsidR="004C313E" w:rsidRDefault="004C313E" w:rsidP="004C313E">
            <w:r>
              <w:t xml:space="preserve">Doutoranda </w:t>
            </w:r>
            <w:proofErr w:type="spellStart"/>
            <w:r w:rsidR="00E2207D" w:rsidRPr="00E2207D">
              <w:t>Danúbia</w:t>
            </w:r>
            <w:proofErr w:type="spellEnd"/>
            <w:r w:rsidR="00E2207D" w:rsidRPr="00E2207D">
              <w:t xml:space="preserve"> Patrícia de Paiva</w:t>
            </w:r>
          </w:p>
        </w:tc>
      </w:tr>
      <w:tr w:rsidR="004C313E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3E" w:rsidRDefault="004C313E" w:rsidP="00F26EA3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E" w:rsidRPr="004663C0" w:rsidRDefault="004C313E" w:rsidP="004F4EAE">
            <w:pPr>
              <w:rPr>
                <w:b/>
              </w:rPr>
            </w:pP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E" w:rsidRDefault="004C313E" w:rsidP="000505E0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08:</w:t>
            </w:r>
            <w:r w:rsidR="000505E0">
              <w:rPr>
                <w:b/>
              </w:rPr>
              <w:t>2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8708C6" w:rsidRDefault="008708C6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0505E0" w:rsidTr="00156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E0" w:rsidRDefault="000505E0" w:rsidP="0015615F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0" w:rsidRDefault="000505E0" w:rsidP="0015615F">
            <w:r w:rsidRPr="000B7600">
              <w:t xml:space="preserve">Luiza </w:t>
            </w:r>
            <w:proofErr w:type="spellStart"/>
            <w:r w:rsidRPr="000B7600">
              <w:t>Arduino</w:t>
            </w:r>
            <w:proofErr w:type="spellEnd"/>
            <w:r w:rsidRPr="000B7600">
              <w:t xml:space="preserve"> Antunes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0" w:rsidRDefault="000505E0" w:rsidP="0015615F">
            <w:pPr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9 M</w:t>
            </w:r>
            <w:proofErr w:type="gramEnd"/>
          </w:p>
        </w:tc>
      </w:tr>
      <w:tr w:rsidR="000505E0" w:rsidTr="00156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E0" w:rsidRDefault="000505E0" w:rsidP="0015615F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0" w:rsidRDefault="000505E0" w:rsidP="0015615F">
            <w:pPr>
              <w:jc w:val="both"/>
            </w:pPr>
            <w:r>
              <w:t xml:space="preserve">Aspectos da mediação no código de processo civil de 2015 </w:t>
            </w:r>
          </w:p>
        </w:tc>
      </w:tr>
      <w:tr w:rsidR="000505E0" w:rsidTr="00156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E0" w:rsidRDefault="000505E0" w:rsidP="0015615F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0" w:rsidRDefault="000505E0" w:rsidP="0015615F">
            <w:r>
              <w:t>Prof. Vicente de Paula Maciel Junior</w:t>
            </w:r>
          </w:p>
        </w:tc>
      </w:tr>
      <w:tr w:rsidR="000505E0" w:rsidTr="0015615F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E0" w:rsidRDefault="000505E0" w:rsidP="0015615F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0" w:rsidRDefault="005C0EDE" w:rsidP="0015615F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</w:p>
          <w:p w:rsidR="000505E0" w:rsidRDefault="000505E0" w:rsidP="0015615F">
            <w:r w:rsidRPr="00180729">
              <w:rPr>
                <w:color w:val="000000" w:themeColor="text1"/>
              </w:rPr>
              <w:t xml:space="preserve">Mestrando </w:t>
            </w:r>
            <w:r w:rsidRPr="004E6341">
              <w:rPr>
                <w:color w:val="000000" w:themeColor="text1"/>
              </w:rPr>
              <w:t>Allan Duarte Milagres Lopes</w:t>
            </w:r>
          </w:p>
        </w:tc>
      </w:tr>
      <w:tr w:rsidR="000505E0" w:rsidTr="001561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E0" w:rsidRDefault="000505E0" w:rsidP="0015615F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0" w:rsidRPr="004663C0" w:rsidRDefault="000505E0" w:rsidP="0015615F">
            <w:pPr>
              <w:rPr>
                <w:b/>
              </w:rPr>
            </w:pP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0" w:rsidRDefault="000505E0" w:rsidP="000505E0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08:40</w:t>
            </w:r>
            <w:proofErr w:type="gramEnd"/>
          </w:p>
        </w:tc>
      </w:tr>
    </w:tbl>
    <w:p w:rsidR="000505E0" w:rsidRDefault="000505E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464"/>
        <w:gridCol w:w="576"/>
        <w:gridCol w:w="2259"/>
      </w:tblGrid>
      <w:tr w:rsidR="008708C6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708C6" w:rsidP="00F26EA3">
            <w:r w:rsidRPr="008708C6">
              <w:t xml:space="preserve">Gibran Guimarães </w:t>
            </w:r>
            <w:proofErr w:type="spellStart"/>
            <w:r w:rsidRPr="008708C6">
              <w:t>Habib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708C6" w:rsidP="00F26EA3">
            <w:pPr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10 M</w:t>
            </w:r>
            <w:proofErr w:type="gramEnd"/>
          </w:p>
        </w:tc>
      </w:tr>
      <w:tr w:rsidR="008708C6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708C6" w:rsidP="00F26EA3">
            <w:pPr>
              <w:jc w:val="both"/>
            </w:pPr>
            <w:r>
              <w:t xml:space="preserve">Estabilização da tutela antecipada: divergência, aplicações e </w:t>
            </w:r>
            <w:proofErr w:type="gramStart"/>
            <w:r>
              <w:t>abrangência</w:t>
            </w:r>
            <w:proofErr w:type="gramEnd"/>
            <w:r>
              <w:t xml:space="preserve">  </w:t>
            </w:r>
          </w:p>
        </w:tc>
      </w:tr>
      <w:tr w:rsidR="008708C6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8708C6" w:rsidP="00F26EA3">
            <w:r>
              <w:t>Prof. Vicente de Paula Maciel Junior</w:t>
            </w:r>
          </w:p>
        </w:tc>
      </w:tr>
      <w:tr w:rsidR="008708C6" w:rsidTr="00F26EA3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C6" w:rsidRDefault="008708C6" w:rsidP="00F26EA3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6" w:rsidRDefault="005C0EDE" w:rsidP="00F26EA3">
            <w:r>
              <w:t xml:space="preserve">Prof. Paulo Roberto </w:t>
            </w:r>
            <w:proofErr w:type="spellStart"/>
            <w:r>
              <w:t>Sifuentes</w:t>
            </w:r>
            <w:proofErr w:type="spellEnd"/>
            <w:r>
              <w:t xml:space="preserve"> Costa</w:t>
            </w:r>
            <w:bookmarkStart w:id="0" w:name="_GoBack"/>
            <w:bookmarkEnd w:id="0"/>
          </w:p>
          <w:p w:rsidR="004C313E" w:rsidRDefault="000505E0" w:rsidP="00F26EA3">
            <w:r w:rsidRPr="00180729">
              <w:rPr>
                <w:color w:val="000000" w:themeColor="text1"/>
              </w:rPr>
              <w:t xml:space="preserve">Mestrando </w:t>
            </w:r>
            <w:r w:rsidRPr="004E6341">
              <w:rPr>
                <w:color w:val="000000" w:themeColor="text1"/>
              </w:rPr>
              <w:t>Allan Duarte Milagres Lopes</w:t>
            </w:r>
          </w:p>
        </w:tc>
      </w:tr>
      <w:tr w:rsidR="004C313E" w:rsidTr="00F26E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3E" w:rsidRDefault="004C313E" w:rsidP="00F26EA3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E" w:rsidRPr="004663C0" w:rsidRDefault="004C313E" w:rsidP="004F4EAE">
            <w:pPr>
              <w:rPr>
                <w:b/>
              </w:rPr>
            </w:pPr>
            <w:r>
              <w:rPr>
                <w:b/>
              </w:rPr>
              <w:t>12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06</w:t>
            </w:r>
            <w:r w:rsidRPr="004663C0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E" w:rsidRDefault="004C313E" w:rsidP="004C313E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09:00</w:t>
            </w:r>
            <w:proofErr w:type="gramEnd"/>
          </w:p>
        </w:tc>
      </w:tr>
    </w:tbl>
    <w:p w:rsidR="008708C6" w:rsidRDefault="008708C6"/>
    <w:sectPr w:rsidR="008708C6" w:rsidSect="00E43F6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5"/>
    <w:rsid w:val="000505E0"/>
    <w:rsid w:val="00071FA7"/>
    <w:rsid w:val="00075B40"/>
    <w:rsid w:val="00093A1D"/>
    <w:rsid w:val="000B7600"/>
    <w:rsid w:val="000D388A"/>
    <w:rsid w:val="000F09E9"/>
    <w:rsid w:val="001043FA"/>
    <w:rsid w:val="0014309C"/>
    <w:rsid w:val="00143EB1"/>
    <w:rsid w:val="00150855"/>
    <w:rsid w:val="001644D5"/>
    <w:rsid w:val="001732CE"/>
    <w:rsid w:val="00177EFC"/>
    <w:rsid w:val="00180729"/>
    <w:rsid w:val="001F196C"/>
    <w:rsid w:val="002070C9"/>
    <w:rsid w:val="00246D43"/>
    <w:rsid w:val="0026209C"/>
    <w:rsid w:val="00276352"/>
    <w:rsid w:val="00294BCA"/>
    <w:rsid w:val="00296AC1"/>
    <w:rsid w:val="002D07B6"/>
    <w:rsid w:val="0030088C"/>
    <w:rsid w:val="003615A5"/>
    <w:rsid w:val="003D4315"/>
    <w:rsid w:val="004621ED"/>
    <w:rsid w:val="00463AA2"/>
    <w:rsid w:val="004663C0"/>
    <w:rsid w:val="00470790"/>
    <w:rsid w:val="00487A1F"/>
    <w:rsid w:val="004C313E"/>
    <w:rsid w:val="004D1CC8"/>
    <w:rsid w:val="004E6341"/>
    <w:rsid w:val="005C0EDE"/>
    <w:rsid w:val="00624DF0"/>
    <w:rsid w:val="00646151"/>
    <w:rsid w:val="00662BDF"/>
    <w:rsid w:val="006742B7"/>
    <w:rsid w:val="006A2C3D"/>
    <w:rsid w:val="006A7176"/>
    <w:rsid w:val="006D0179"/>
    <w:rsid w:val="006E59AA"/>
    <w:rsid w:val="006E5C7C"/>
    <w:rsid w:val="006E601C"/>
    <w:rsid w:val="00716260"/>
    <w:rsid w:val="00721D15"/>
    <w:rsid w:val="00736FFB"/>
    <w:rsid w:val="007D293F"/>
    <w:rsid w:val="00833E13"/>
    <w:rsid w:val="008708C6"/>
    <w:rsid w:val="00885352"/>
    <w:rsid w:val="008A4DD3"/>
    <w:rsid w:val="00916463"/>
    <w:rsid w:val="009D0C3A"/>
    <w:rsid w:val="00A46B99"/>
    <w:rsid w:val="00A6336E"/>
    <w:rsid w:val="00A8114B"/>
    <w:rsid w:val="00A90E61"/>
    <w:rsid w:val="00A96DC6"/>
    <w:rsid w:val="00AA2566"/>
    <w:rsid w:val="00B305B9"/>
    <w:rsid w:val="00B518DF"/>
    <w:rsid w:val="00B75B05"/>
    <w:rsid w:val="00B76A59"/>
    <w:rsid w:val="00BB58A6"/>
    <w:rsid w:val="00BD6F47"/>
    <w:rsid w:val="00BE1782"/>
    <w:rsid w:val="00C2407F"/>
    <w:rsid w:val="00CC4862"/>
    <w:rsid w:val="00D66A62"/>
    <w:rsid w:val="00D90177"/>
    <w:rsid w:val="00D972A5"/>
    <w:rsid w:val="00E2207D"/>
    <w:rsid w:val="00E43F6D"/>
    <w:rsid w:val="00EA6D62"/>
    <w:rsid w:val="00EA767C"/>
    <w:rsid w:val="00F11949"/>
    <w:rsid w:val="00F407B7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Ribeiro</dc:creator>
  <cp:lastModifiedBy>Guilherme Soares de Araujo</cp:lastModifiedBy>
  <cp:revision>66</cp:revision>
  <cp:lastPrinted>2016-11-22T18:36:00Z</cp:lastPrinted>
  <dcterms:created xsi:type="dcterms:W3CDTF">2013-11-21T13:16:00Z</dcterms:created>
  <dcterms:modified xsi:type="dcterms:W3CDTF">2017-05-25T20:10:00Z</dcterms:modified>
</cp:coreProperties>
</file>