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333" w:rsidRDefault="00D32B45">
      <w:pPr>
        <w:spacing w:after="0" w:line="259" w:lineRule="auto"/>
        <w:ind w:left="0" w:right="0" w:firstLine="0"/>
        <w:jc w:val="left"/>
      </w:pPr>
      <w:r>
        <w:rPr>
          <w:rFonts w:ascii="Times New Roman" w:eastAsia="Times New Roman" w:hAnsi="Times New Roman" w:cs="Times New Roman"/>
          <w:b/>
        </w:rPr>
        <w:t xml:space="preserve"> </w:t>
      </w:r>
    </w:p>
    <w:p w:rsidR="00A45333" w:rsidRDefault="00D32B45">
      <w:pPr>
        <w:spacing w:after="0" w:line="259" w:lineRule="auto"/>
        <w:ind w:left="0" w:right="0" w:firstLine="0"/>
        <w:jc w:val="left"/>
      </w:pPr>
      <w:r>
        <w:rPr>
          <w:b/>
        </w:rPr>
        <w:t xml:space="preserve"> </w:t>
      </w:r>
    </w:p>
    <w:p w:rsidR="00A45333" w:rsidRDefault="00D32B45">
      <w:pPr>
        <w:pStyle w:val="Ttulo1"/>
        <w:numPr>
          <w:ilvl w:val="0"/>
          <w:numId w:val="0"/>
        </w:numPr>
      </w:pPr>
      <w:r>
        <w:t xml:space="preserve">EDITAL N.º01/2021 DE SELEÇÃO PARA O PRÊMIO DE TRABALHO DE </w:t>
      </w:r>
    </w:p>
    <w:p w:rsidR="00A45333" w:rsidRDefault="00D32B45">
      <w:pPr>
        <w:spacing w:after="0" w:line="363" w:lineRule="auto"/>
        <w:ind w:right="0"/>
        <w:jc w:val="center"/>
      </w:pPr>
      <w:r>
        <w:rPr>
          <w:b/>
        </w:rPr>
        <w:t xml:space="preserve">CURSO DO CURSO DE DIREITO DA PUC MINAS, UNIDADE CORAÇÃO EUCARÍSTICO – 1º/2021 </w:t>
      </w:r>
    </w:p>
    <w:p w:rsidR="00A45333" w:rsidRDefault="00D32B45">
      <w:pPr>
        <w:spacing w:after="117" w:line="259" w:lineRule="auto"/>
        <w:ind w:left="60" w:right="0" w:firstLine="0"/>
        <w:jc w:val="center"/>
      </w:pPr>
      <w:r>
        <w:rPr>
          <w:b/>
        </w:rPr>
        <w:t xml:space="preserve"> </w:t>
      </w:r>
    </w:p>
    <w:p w:rsidR="00A45333" w:rsidRDefault="00D32B45">
      <w:pPr>
        <w:spacing w:after="115" w:line="259" w:lineRule="auto"/>
        <w:ind w:left="60" w:right="0" w:firstLine="0"/>
        <w:jc w:val="center"/>
      </w:pPr>
      <w:r>
        <w:rPr>
          <w:b/>
        </w:rPr>
        <w:t xml:space="preserve"> </w:t>
      </w:r>
    </w:p>
    <w:p w:rsidR="00A45333" w:rsidRDefault="00D32B45">
      <w:pPr>
        <w:ind w:left="-5" w:right="0"/>
      </w:pPr>
      <w:r>
        <w:t xml:space="preserve">O Colegiado de Coordenação Didática do Curso de Direito da PUC MINAS, </w:t>
      </w:r>
      <w:r>
        <w:t>unidade Coração Eucarístico, em conjunto com o Coordenador de Monografia (TC) e a Coordenadora de Pesquisa do Curso, no uso de suas atribuições, torna público o presente Edital n.º01/2021 para seleção do Prêmio de melhor Trabalho de Curso (Monografia) do C</w:t>
      </w:r>
      <w:r>
        <w:t xml:space="preserve">urso de Direito da PUC MINAS, unidade Coração Eucarístico, referente ao 1º2021. O concurso é regido por regulamento publicado neste edital, observando as disposições da Portaria FMD/nº 01/2021 e Portaria R/nº 008/2021 da PUC Minas. </w:t>
      </w:r>
    </w:p>
    <w:p w:rsidR="00A45333" w:rsidRDefault="00D32B45">
      <w:pPr>
        <w:spacing w:after="115" w:line="259" w:lineRule="auto"/>
        <w:ind w:left="0" w:right="0" w:firstLine="0"/>
        <w:jc w:val="left"/>
      </w:pPr>
      <w:r>
        <w:rPr>
          <w:rFonts w:ascii="Times New Roman" w:eastAsia="Times New Roman" w:hAnsi="Times New Roman" w:cs="Times New Roman"/>
          <w:b/>
        </w:rPr>
        <w:t xml:space="preserve"> </w:t>
      </w:r>
    </w:p>
    <w:p w:rsidR="00A45333" w:rsidRDefault="00D32B45">
      <w:pPr>
        <w:pStyle w:val="Ttulo1"/>
        <w:ind w:left="253" w:hanging="268"/>
      </w:pPr>
      <w:r>
        <w:t xml:space="preserve">OBJETIVO </w:t>
      </w:r>
    </w:p>
    <w:p w:rsidR="00A45333" w:rsidRDefault="00D32B45">
      <w:pPr>
        <w:ind w:left="-5" w:right="0"/>
      </w:pPr>
      <w:r>
        <w:t>1.1-A premi</w:t>
      </w:r>
      <w:r>
        <w:t xml:space="preserve">ação do Melhor Trabalho de Curso (TC) do Curso de Direito da PUC Minas, unidade Coração Eucarístico, visa estimular a produção científica no Curso de Direito, selecionando a melhor pesquisa desenvolvida no âmbito da disciplina de Monografia, em cada turno </w:t>
      </w:r>
      <w:r>
        <w:t xml:space="preserve">ofertado nesta unidade. </w:t>
      </w:r>
    </w:p>
    <w:p w:rsidR="00A45333" w:rsidRDefault="00D32B45">
      <w:pPr>
        <w:ind w:left="-5" w:right="0"/>
      </w:pPr>
      <w:r>
        <w:t>1.2- A premiação do Melhor Trabalho de Curso do Curso de Direito da PUC Minas, Unidade Coração Eucarístico, consistirá na outorga de certificação ao autor do melhor trabalho de curso, sendo um prêmio por turno, e ocorrerá durante a</w:t>
      </w:r>
      <w:r>
        <w:t xml:space="preserve"> Cerimônia de Colação de Grau dos formandos do 1º semestre de 2021. </w:t>
      </w:r>
    </w:p>
    <w:p w:rsidR="00A45333" w:rsidRDefault="00D32B45">
      <w:pPr>
        <w:spacing w:after="118" w:line="259" w:lineRule="auto"/>
        <w:ind w:left="0" w:right="0" w:firstLine="0"/>
        <w:jc w:val="left"/>
      </w:pPr>
      <w:r>
        <w:t xml:space="preserve"> </w:t>
      </w:r>
    </w:p>
    <w:p w:rsidR="00A45333" w:rsidRDefault="00D32B45">
      <w:pPr>
        <w:pStyle w:val="Ttulo1"/>
        <w:ind w:left="253" w:hanging="268"/>
      </w:pPr>
      <w:r>
        <w:t xml:space="preserve">PARTICIPAÇÃO </w:t>
      </w:r>
    </w:p>
    <w:p w:rsidR="00A45333" w:rsidRDefault="00D32B45">
      <w:pPr>
        <w:ind w:left="-5" w:right="0"/>
      </w:pPr>
      <w:r>
        <w:t xml:space="preserve">2.1 Poderão participar da seleção constante do presente edital os alunos concluintes do curso de Direito da PUC Minas, unidade Coração Eucarístico, referente ao 1º semestre de 2021, que defenderam seu Trabalho de Curso no âmbito da disciplina Monografia e </w:t>
      </w:r>
      <w:r>
        <w:t xml:space="preserve">que preencham os seguintes critérios de elegibilidade, exigidos de forma cumulativa: </w:t>
      </w:r>
    </w:p>
    <w:p w:rsidR="00A45333" w:rsidRDefault="00D32B45">
      <w:pPr>
        <w:numPr>
          <w:ilvl w:val="0"/>
          <w:numId w:val="1"/>
        </w:numPr>
        <w:spacing w:after="115" w:line="259" w:lineRule="auto"/>
        <w:ind w:right="0" w:hanging="214"/>
      </w:pPr>
      <w:r>
        <w:lastRenderedPageBreak/>
        <w:t xml:space="preserve">Nota de aprovação de, no mínimo, 90 (noventa) pontos e; </w:t>
      </w:r>
    </w:p>
    <w:p w:rsidR="00A45333" w:rsidRDefault="00D32B45">
      <w:pPr>
        <w:numPr>
          <w:ilvl w:val="0"/>
          <w:numId w:val="1"/>
        </w:numPr>
        <w:ind w:right="0" w:hanging="214"/>
      </w:pPr>
      <w:r>
        <w:t>Indicação do trabalho de curso pela Banca Examinadora da Monografia, em conformidade com os critérios definidos n</w:t>
      </w:r>
      <w:r>
        <w:t xml:space="preserve">o item 2.2. </w:t>
      </w:r>
    </w:p>
    <w:p w:rsidR="00A45333" w:rsidRDefault="00D32B45">
      <w:pPr>
        <w:spacing w:after="117" w:line="259" w:lineRule="auto"/>
        <w:ind w:left="0" w:right="0" w:firstLine="0"/>
        <w:jc w:val="left"/>
      </w:pPr>
      <w:r>
        <w:t xml:space="preserve"> </w:t>
      </w:r>
    </w:p>
    <w:p w:rsidR="00A45333" w:rsidRDefault="00D32B45">
      <w:pPr>
        <w:ind w:left="-5" w:right="0"/>
      </w:pPr>
      <w:r>
        <w:t>2.2-Considerando-se os requisitos previstos no item 2.1, os membros da Banca Examinadora do Trabalho de Curso, no prazo previsto no item 2.3, poderão, em Ata, indicar o(s) trabalho (s) de curso que está apto a concorrer ao prêmio objeto dest</w:t>
      </w:r>
      <w:r>
        <w:t xml:space="preserve">e edital, observando os seguintes indicadores:  </w:t>
      </w:r>
    </w:p>
    <w:p w:rsidR="00A45333" w:rsidRDefault="00D32B45">
      <w:pPr>
        <w:numPr>
          <w:ilvl w:val="0"/>
          <w:numId w:val="2"/>
        </w:numPr>
        <w:spacing w:after="115" w:line="259" w:lineRule="auto"/>
        <w:ind w:right="0" w:hanging="374"/>
      </w:pPr>
      <w:r>
        <w:t xml:space="preserve">Relação do objeto de pesquisa com a missão e os valores da PUC Minas; </w:t>
      </w:r>
    </w:p>
    <w:p w:rsidR="00A45333" w:rsidRDefault="00D32B45">
      <w:pPr>
        <w:numPr>
          <w:ilvl w:val="0"/>
          <w:numId w:val="2"/>
        </w:numPr>
        <w:spacing w:after="117" w:line="259" w:lineRule="auto"/>
        <w:ind w:right="0" w:hanging="374"/>
      </w:pPr>
      <w:r>
        <w:t xml:space="preserve">Valoração do caráter inter, multi ou transdisciplinar do trabalho;  </w:t>
      </w:r>
    </w:p>
    <w:p w:rsidR="00A45333" w:rsidRDefault="00D32B45">
      <w:pPr>
        <w:numPr>
          <w:ilvl w:val="0"/>
          <w:numId w:val="2"/>
        </w:numPr>
        <w:spacing w:after="115" w:line="259" w:lineRule="auto"/>
        <w:ind w:right="0" w:hanging="374"/>
      </w:pPr>
      <w:r>
        <w:t xml:space="preserve">Valoração da pesquisa de natureza empírica; </w:t>
      </w:r>
    </w:p>
    <w:p w:rsidR="00A45333" w:rsidRDefault="00D32B45">
      <w:pPr>
        <w:numPr>
          <w:ilvl w:val="0"/>
          <w:numId w:val="2"/>
        </w:numPr>
        <w:spacing w:after="117" w:line="259" w:lineRule="auto"/>
        <w:ind w:right="0" w:hanging="374"/>
      </w:pPr>
      <w:r>
        <w:t>Valoração da articulaç</w:t>
      </w:r>
      <w:r>
        <w:t xml:space="preserve">ão do trabalho com a extensão universitária; </w:t>
      </w:r>
    </w:p>
    <w:p w:rsidR="00A45333" w:rsidRDefault="00D32B45">
      <w:pPr>
        <w:numPr>
          <w:ilvl w:val="0"/>
          <w:numId w:val="2"/>
        </w:numPr>
        <w:spacing w:after="115" w:line="259" w:lineRule="auto"/>
        <w:ind w:right="0" w:hanging="374"/>
      </w:pPr>
      <w:r>
        <w:t xml:space="preserve">Valoração do caráter inovador e propositivo do trabalho; </w:t>
      </w:r>
    </w:p>
    <w:p w:rsidR="00A45333" w:rsidRDefault="00D32B45">
      <w:pPr>
        <w:numPr>
          <w:ilvl w:val="0"/>
          <w:numId w:val="2"/>
        </w:numPr>
        <w:spacing w:after="117" w:line="259" w:lineRule="auto"/>
        <w:ind w:right="0" w:hanging="374"/>
      </w:pPr>
      <w:r>
        <w:t xml:space="preserve">Consistência teórica e qualidade argumentativa; </w:t>
      </w:r>
    </w:p>
    <w:p w:rsidR="00A45333" w:rsidRDefault="00D32B45">
      <w:pPr>
        <w:numPr>
          <w:ilvl w:val="0"/>
          <w:numId w:val="2"/>
        </w:numPr>
        <w:ind w:right="0" w:hanging="374"/>
      </w:pPr>
      <w:r>
        <w:t>Observância das normas para apresentação de trabalhos acadêmicos da Associação Brasileira de Normas Téc</w:t>
      </w:r>
      <w:r>
        <w:t xml:space="preserve">nicas (ABNT) e as normas de regulamento de Trabalho de Cursos da PUC MINAS. </w:t>
      </w:r>
    </w:p>
    <w:p w:rsidR="00A45333" w:rsidRDefault="00D32B45">
      <w:pPr>
        <w:spacing w:after="117" w:line="259" w:lineRule="auto"/>
        <w:ind w:left="0" w:right="0" w:firstLine="0"/>
        <w:jc w:val="left"/>
      </w:pPr>
      <w:r>
        <w:t xml:space="preserve"> </w:t>
      </w:r>
    </w:p>
    <w:p w:rsidR="00A45333" w:rsidRDefault="00D32B45">
      <w:pPr>
        <w:ind w:left="-5" w:right="0"/>
      </w:pPr>
      <w:r>
        <w:t>2.3- As Atas, com a indicação dos trabalhos que concorrerão ao prêmio objeto deste edital, devem ser encaminhadas pelo Professor Orientador, no formulário disponibilizado como a</w:t>
      </w:r>
      <w:r>
        <w:t xml:space="preserve">nexo a este edital, até o dia 14/06/2021, ao email </w:t>
      </w:r>
      <w:r>
        <w:rPr>
          <w:color w:val="0563C1"/>
          <w:u w:val="single" w:color="0563C1"/>
        </w:rPr>
        <w:t>secfmd@pucminas.br</w:t>
      </w:r>
      <w:r>
        <w:t xml:space="preserve">.  </w:t>
      </w:r>
    </w:p>
    <w:p w:rsidR="00A45333" w:rsidRDefault="00D32B45">
      <w:pPr>
        <w:spacing w:after="115" w:line="259" w:lineRule="auto"/>
        <w:ind w:left="0" w:right="0" w:firstLine="0"/>
        <w:jc w:val="left"/>
      </w:pPr>
      <w:r>
        <w:t xml:space="preserve"> </w:t>
      </w:r>
    </w:p>
    <w:p w:rsidR="00A45333" w:rsidRDefault="00D32B45">
      <w:pPr>
        <w:pStyle w:val="Ttulo1"/>
        <w:ind w:left="253" w:hanging="268"/>
      </w:pPr>
      <w:r>
        <w:t xml:space="preserve">SELEÇÃO E JULGAMENTO </w:t>
      </w:r>
    </w:p>
    <w:p w:rsidR="00A45333" w:rsidRDefault="00D32B45">
      <w:pPr>
        <w:spacing w:after="115" w:line="259" w:lineRule="auto"/>
        <w:ind w:left="0" w:right="0" w:firstLine="0"/>
        <w:jc w:val="left"/>
      </w:pPr>
      <w:r>
        <w:t xml:space="preserve"> </w:t>
      </w:r>
    </w:p>
    <w:p w:rsidR="00A45333" w:rsidRDefault="00D32B45">
      <w:pPr>
        <w:ind w:left="-5" w:right="0"/>
      </w:pPr>
      <w:r>
        <w:t xml:space="preserve">3.1 O Colegiado de Coordenação Didática do Curso de Direito da Unidade Coração Eucarístico designará </w:t>
      </w:r>
      <w:r>
        <w:rPr>
          <w:i/>
        </w:rPr>
        <w:t>ad hoc</w:t>
      </w:r>
      <w:r>
        <w:t xml:space="preserve"> (3) três professores da PUC Minas</w:t>
      </w:r>
      <w:r>
        <w:rPr>
          <w:i/>
        </w:rPr>
        <w:t xml:space="preserve"> </w:t>
      </w:r>
      <w:r>
        <w:t>para compor a Comissão Avaliadora, vedada a participação de docentes que compuseram a Banca de Defesa da Monografi</w:t>
      </w:r>
      <w:r>
        <w:t xml:space="preserve">a dos trabalhos indicados. </w:t>
      </w:r>
    </w:p>
    <w:p w:rsidR="00A45333" w:rsidRDefault="00D32B45">
      <w:pPr>
        <w:spacing w:after="124" w:line="259" w:lineRule="auto"/>
        <w:ind w:left="0" w:right="0" w:firstLine="0"/>
        <w:jc w:val="left"/>
      </w:pPr>
      <w:r>
        <w:t xml:space="preserve"> </w:t>
      </w:r>
    </w:p>
    <w:p w:rsidR="00A45333" w:rsidRDefault="00D32B45">
      <w:pPr>
        <w:ind w:left="-5" w:right="0"/>
      </w:pPr>
      <w:r>
        <w:lastRenderedPageBreak/>
        <w:t>3.2 A avaliação de cada professor indicado será “às cegas” (</w:t>
      </w:r>
      <w:r>
        <w:rPr>
          <w:i/>
        </w:rPr>
        <w:t>Blind Review</w:t>
      </w:r>
      <w:r>
        <w:t xml:space="preserve">), considerando-se os seguintes parâmetros: </w:t>
      </w:r>
    </w:p>
    <w:p w:rsidR="00A45333" w:rsidRDefault="00D32B45">
      <w:pPr>
        <w:numPr>
          <w:ilvl w:val="0"/>
          <w:numId w:val="3"/>
        </w:numPr>
        <w:ind w:right="0" w:hanging="281"/>
      </w:pPr>
      <w:r>
        <w:t xml:space="preserve">Enquadramento do objeto de pesquisa com a missão e os valores institucionais (15 pontos) </w:t>
      </w:r>
    </w:p>
    <w:p w:rsidR="00A45333" w:rsidRDefault="00D32B45">
      <w:pPr>
        <w:numPr>
          <w:ilvl w:val="0"/>
          <w:numId w:val="3"/>
        </w:numPr>
        <w:ind w:right="0" w:hanging="281"/>
      </w:pPr>
      <w:r>
        <w:t xml:space="preserve">Relevância do tema </w:t>
      </w:r>
      <w:r>
        <w:t xml:space="preserve">da pesquisa, observando-se a sua atualidade, correlação com as questões locais e regionais, interação com a extensão universitária e o seu caráter inter e transdisciplinar  (15 pontos); </w:t>
      </w:r>
    </w:p>
    <w:p w:rsidR="00A45333" w:rsidRDefault="00D32B45">
      <w:pPr>
        <w:numPr>
          <w:ilvl w:val="0"/>
          <w:numId w:val="3"/>
        </w:numPr>
        <w:spacing w:after="117" w:line="259" w:lineRule="auto"/>
        <w:ind w:right="0" w:hanging="281"/>
      </w:pPr>
      <w:r>
        <w:t xml:space="preserve">Profundidade da fundamentação teórica (15 pontos); </w:t>
      </w:r>
    </w:p>
    <w:p w:rsidR="00A45333" w:rsidRDefault="00D32B45">
      <w:pPr>
        <w:numPr>
          <w:ilvl w:val="0"/>
          <w:numId w:val="3"/>
        </w:numPr>
        <w:spacing w:after="115" w:line="259" w:lineRule="auto"/>
        <w:ind w:right="0" w:hanging="281"/>
      </w:pPr>
      <w:r>
        <w:t>Adequação e consi</w:t>
      </w:r>
      <w:r>
        <w:t xml:space="preserve">stência da metodologia aplicada (20 pontos); </w:t>
      </w:r>
    </w:p>
    <w:p w:rsidR="00A45333" w:rsidRDefault="00D32B45">
      <w:pPr>
        <w:numPr>
          <w:ilvl w:val="0"/>
          <w:numId w:val="3"/>
        </w:numPr>
        <w:spacing w:after="118" w:line="259" w:lineRule="auto"/>
        <w:ind w:right="0" w:hanging="281"/>
      </w:pPr>
      <w:r>
        <w:t xml:space="preserve">Enquadramento formal, normas ABNT PUC MINAS (15 pontos); </w:t>
      </w:r>
    </w:p>
    <w:p w:rsidR="00A45333" w:rsidRDefault="00D32B45">
      <w:pPr>
        <w:numPr>
          <w:ilvl w:val="0"/>
          <w:numId w:val="3"/>
        </w:numPr>
        <w:ind w:right="0" w:hanging="281"/>
      </w:pPr>
      <w:r>
        <w:t xml:space="preserve">Relevância dos resultados alcançados e sua relação com a inovação (20 pontos) </w:t>
      </w:r>
    </w:p>
    <w:p w:rsidR="00A45333" w:rsidRDefault="00D32B45">
      <w:pPr>
        <w:spacing w:after="115" w:line="259" w:lineRule="auto"/>
        <w:ind w:left="0" w:right="0" w:firstLine="0"/>
        <w:jc w:val="left"/>
      </w:pPr>
      <w:r>
        <w:t xml:space="preserve"> </w:t>
      </w:r>
    </w:p>
    <w:p w:rsidR="00A45333" w:rsidRDefault="00D32B45">
      <w:pPr>
        <w:numPr>
          <w:ilvl w:val="1"/>
          <w:numId w:val="4"/>
        </w:numPr>
        <w:ind w:right="0"/>
      </w:pPr>
      <w:r>
        <w:t xml:space="preserve">O trabalho que obtiver o maior número de pontos será considerado o vencedor. </w:t>
      </w:r>
    </w:p>
    <w:p w:rsidR="00A45333" w:rsidRDefault="00D32B45">
      <w:pPr>
        <w:spacing w:after="117" w:line="259" w:lineRule="auto"/>
        <w:ind w:left="0" w:right="0" w:firstLine="0"/>
        <w:jc w:val="left"/>
      </w:pPr>
      <w:r>
        <w:t xml:space="preserve"> </w:t>
      </w:r>
    </w:p>
    <w:p w:rsidR="00A45333" w:rsidRDefault="00D32B45">
      <w:pPr>
        <w:numPr>
          <w:ilvl w:val="1"/>
          <w:numId w:val="4"/>
        </w:numPr>
        <w:ind w:right="0"/>
      </w:pPr>
      <w:r>
        <w:t>Superados os índices fixados neste Edital, havendo empate no somatório, deverá ser indicado o aluno mais idoso, conforme previsão constate do art. 5º da Portaria FMD nº 01/2021</w:t>
      </w:r>
      <w:r>
        <w:t xml:space="preserve">.  </w:t>
      </w:r>
    </w:p>
    <w:p w:rsidR="00A45333" w:rsidRDefault="00D32B45">
      <w:pPr>
        <w:spacing w:after="117" w:line="259" w:lineRule="auto"/>
        <w:ind w:left="0" w:right="0" w:firstLine="0"/>
        <w:jc w:val="left"/>
      </w:pPr>
      <w:r>
        <w:t xml:space="preserve"> </w:t>
      </w:r>
    </w:p>
    <w:p w:rsidR="00A45333" w:rsidRDefault="00D32B45">
      <w:pPr>
        <w:pStyle w:val="Ttulo1"/>
        <w:ind w:left="254" w:hanging="269"/>
      </w:pPr>
      <w:r>
        <w:t xml:space="preserve">DIVULGAÇÃO DOS RESULTADOS E PREMIAÇÃO </w:t>
      </w:r>
      <w:r>
        <w:rPr>
          <w:b w:val="0"/>
        </w:rPr>
        <w:t xml:space="preserve"> </w:t>
      </w:r>
    </w:p>
    <w:p w:rsidR="00A45333" w:rsidRDefault="00D32B45">
      <w:pPr>
        <w:spacing w:after="117" w:line="259" w:lineRule="auto"/>
        <w:ind w:left="0" w:right="0" w:firstLine="0"/>
        <w:jc w:val="left"/>
      </w:pPr>
      <w:r>
        <w:t xml:space="preserve"> </w:t>
      </w:r>
    </w:p>
    <w:p w:rsidR="00A45333" w:rsidRDefault="00D32B45">
      <w:pPr>
        <w:ind w:left="-5" w:right="0"/>
      </w:pPr>
      <w:r>
        <w:t xml:space="preserve">4.1-O resultado final do concurso será divulgado durante a cerimônia de colação de grau dos alunos formandos do Curso de Direito da PUC Minas, Unidade Coração Eucarístico, referente ao 1ºsemestre de 2021. </w:t>
      </w:r>
    </w:p>
    <w:p w:rsidR="00A45333" w:rsidRDefault="00D32B45">
      <w:pPr>
        <w:spacing w:after="117" w:line="259" w:lineRule="auto"/>
        <w:ind w:left="0" w:right="0" w:firstLine="0"/>
        <w:jc w:val="left"/>
      </w:pPr>
      <w:r>
        <w:t xml:space="preserve"> </w:t>
      </w:r>
    </w:p>
    <w:p w:rsidR="00A45333" w:rsidRDefault="00D32B45">
      <w:pPr>
        <w:ind w:left="-5" w:right="0"/>
      </w:pPr>
      <w:r>
        <w:t xml:space="preserve">4.2 O vencedor receberá uma menção honrosa com certificado de premiação, conforme disposto no art. 4º da Portaria FMD nº 01/2021. </w:t>
      </w:r>
    </w:p>
    <w:p w:rsidR="00A45333" w:rsidRDefault="00D32B45">
      <w:pPr>
        <w:spacing w:after="115" w:line="259" w:lineRule="auto"/>
        <w:ind w:left="0" w:right="0" w:firstLine="0"/>
        <w:jc w:val="left"/>
      </w:pPr>
      <w:r>
        <w:t xml:space="preserve"> </w:t>
      </w:r>
    </w:p>
    <w:p w:rsidR="00A45333" w:rsidRDefault="00D32B45">
      <w:pPr>
        <w:pStyle w:val="Ttulo1"/>
        <w:ind w:left="320" w:hanging="335"/>
      </w:pPr>
      <w:r>
        <w:lastRenderedPageBreak/>
        <w:t xml:space="preserve">DAS DISPOSIÇÕES FINAIS </w:t>
      </w:r>
    </w:p>
    <w:p w:rsidR="00A45333" w:rsidRDefault="00D32B45">
      <w:pPr>
        <w:ind w:left="-5" w:right="0"/>
      </w:pPr>
      <w:r>
        <w:t>5.1 O participante que infringir qualquer dispositivo deste regulamento ou normativas institucionai</w:t>
      </w:r>
      <w:r>
        <w:t xml:space="preserve">s será sumariamente desclassificado. </w:t>
      </w:r>
    </w:p>
    <w:p w:rsidR="00A45333" w:rsidRDefault="00D32B45">
      <w:pPr>
        <w:spacing w:after="0" w:line="259" w:lineRule="auto"/>
        <w:ind w:left="0" w:right="0" w:firstLine="0"/>
        <w:jc w:val="left"/>
      </w:pPr>
      <w:r>
        <w:t xml:space="preserve"> </w:t>
      </w:r>
    </w:p>
    <w:p w:rsidR="00A45333" w:rsidRDefault="00A45333">
      <w:pPr>
        <w:sectPr w:rsidR="00A45333">
          <w:headerReference w:type="even" r:id="rId7"/>
          <w:headerReference w:type="default" r:id="rId8"/>
          <w:headerReference w:type="first" r:id="rId9"/>
          <w:pgSz w:w="11906" w:h="16838"/>
          <w:pgMar w:top="2310" w:right="1695" w:bottom="1426" w:left="1702" w:header="203" w:footer="720" w:gutter="0"/>
          <w:cols w:space="720"/>
        </w:sectPr>
      </w:pPr>
    </w:p>
    <w:p w:rsidR="00A45333" w:rsidRDefault="00D32B45">
      <w:pPr>
        <w:spacing w:after="0" w:line="259" w:lineRule="auto"/>
        <w:ind w:left="0" w:right="660" w:firstLine="0"/>
        <w:jc w:val="right"/>
      </w:pPr>
      <w:r>
        <w:lastRenderedPageBreak/>
        <w:t xml:space="preserve"> </w:t>
      </w:r>
    </w:p>
    <w:p w:rsidR="00A45333" w:rsidRDefault="00D32B45">
      <w:pPr>
        <w:spacing w:after="0" w:line="259" w:lineRule="auto"/>
        <w:ind w:right="71"/>
        <w:jc w:val="center"/>
      </w:pPr>
      <w:r>
        <w:rPr>
          <w:b/>
        </w:rPr>
        <w:t xml:space="preserve">Faculdade Mineira de Direito </w:t>
      </w:r>
    </w:p>
    <w:p w:rsidR="00A45333" w:rsidRDefault="00D32B45">
      <w:pPr>
        <w:ind w:left="-5" w:right="0"/>
      </w:pPr>
      <w:r>
        <w:t xml:space="preserve">5.2 Não cabe recurso da decisão da indicação do Prêmio de Melhor trabalho de curso, salvo em hipótese de erro material, ao Colegiado de Coordenação Didática do Curso. </w:t>
      </w:r>
    </w:p>
    <w:p w:rsidR="00A45333" w:rsidRDefault="00D32B45">
      <w:pPr>
        <w:spacing w:after="117" w:line="259" w:lineRule="auto"/>
        <w:ind w:left="0" w:right="0" w:firstLine="0"/>
        <w:jc w:val="left"/>
      </w:pPr>
      <w:r>
        <w:t xml:space="preserve"> </w:t>
      </w:r>
    </w:p>
    <w:p w:rsidR="00A45333" w:rsidRDefault="00D32B45">
      <w:pPr>
        <w:ind w:left="-5" w:right="0"/>
      </w:pPr>
      <w:r>
        <w:t>5.3 Caso o aluno não seja aprovado em disciplinas do sem</w:t>
      </w:r>
      <w:r>
        <w:t xml:space="preserve">estre referente e for o indicado para a premiação, essa será entregue no semestre seguinte, em ato solene, pelo Colegiado de Coordenação Didática do Curso  </w:t>
      </w:r>
    </w:p>
    <w:p w:rsidR="00A45333" w:rsidRDefault="00D32B45">
      <w:pPr>
        <w:spacing w:after="118" w:line="259" w:lineRule="auto"/>
        <w:ind w:left="0" w:right="0" w:firstLine="0"/>
        <w:jc w:val="left"/>
      </w:pPr>
      <w:r>
        <w:t xml:space="preserve"> </w:t>
      </w:r>
    </w:p>
    <w:p w:rsidR="00A45333" w:rsidRDefault="00D32B45">
      <w:pPr>
        <w:ind w:left="-5" w:right="0"/>
      </w:pPr>
      <w:r>
        <w:t xml:space="preserve">5.4 Os casos omissos serão resolvidos pelo Colegiado de Coordenação Didática do Curso de Direito </w:t>
      </w:r>
      <w:r>
        <w:t xml:space="preserve">da PUC Minas, Unidade Coração Eucarístico. </w:t>
      </w:r>
    </w:p>
    <w:p w:rsidR="00A45333" w:rsidRDefault="00D32B45">
      <w:pPr>
        <w:spacing w:after="115" w:line="259" w:lineRule="auto"/>
        <w:ind w:left="0" w:right="0" w:firstLine="0"/>
        <w:jc w:val="right"/>
      </w:pPr>
      <w:r>
        <w:t xml:space="preserve"> </w:t>
      </w:r>
    </w:p>
    <w:p w:rsidR="00A45333" w:rsidRDefault="00D32B45">
      <w:pPr>
        <w:spacing w:after="116" w:line="259" w:lineRule="auto"/>
        <w:ind w:right="55"/>
        <w:jc w:val="right"/>
      </w:pPr>
      <w:r>
        <w:t xml:space="preserve">Belo Horizonte (MG), 01 de junho de 2021. </w:t>
      </w:r>
    </w:p>
    <w:p w:rsidR="00A45333" w:rsidRDefault="00D32B45">
      <w:pPr>
        <w:spacing w:after="115" w:line="259" w:lineRule="auto"/>
        <w:ind w:left="0" w:right="0" w:firstLine="0"/>
        <w:jc w:val="right"/>
      </w:pPr>
      <w:r>
        <w:t xml:space="preserve"> </w:t>
      </w:r>
    </w:p>
    <w:p w:rsidR="00A45333" w:rsidRDefault="00D32B45">
      <w:pPr>
        <w:spacing w:after="116" w:line="259" w:lineRule="auto"/>
        <w:ind w:right="55"/>
        <w:jc w:val="right"/>
      </w:pPr>
      <w:r>
        <w:rPr>
          <w:noProof/>
        </w:rPr>
        <w:drawing>
          <wp:anchor distT="0" distB="0" distL="114300" distR="114300" simplePos="0" relativeHeight="251658240" behindDoc="0" locked="0" layoutInCell="1" allowOverlap="0">
            <wp:simplePos x="0" y="0"/>
            <wp:positionH relativeFrom="column">
              <wp:posOffset>3753307</wp:posOffset>
            </wp:positionH>
            <wp:positionV relativeFrom="paragraph">
              <wp:posOffset>-372521</wp:posOffset>
            </wp:positionV>
            <wp:extent cx="1443533" cy="456469"/>
            <wp:effectExtent l="0" t="0" r="0" b="0"/>
            <wp:wrapNone/>
            <wp:docPr id="629" name="Picture 629" descr="Assinatura - Anne  Martins"/>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0"/>
                    <a:stretch>
                      <a:fillRect/>
                    </a:stretch>
                  </pic:blipFill>
                  <pic:spPr>
                    <a:xfrm>
                      <a:off x="0" y="0"/>
                      <a:ext cx="1443533" cy="456469"/>
                    </a:xfrm>
                    <a:prstGeom prst="rect">
                      <a:avLst/>
                    </a:prstGeom>
                  </pic:spPr>
                </pic:pic>
              </a:graphicData>
            </a:graphic>
          </wp:anchor>
        </w:drawing>
      </w:r>
      <w:r>
        <w:t xml:space="preserve">Profa. Anne Shirley de Oliveira Rezende Martins </w:t>
      </w:r>
    </w:p>
    <w:p w:rsidR="00A45333" w:rsidRDefault="00D32B45">
      <w:pPr>
        <w:ind w:left="4597" w:right="0" w:firstLine="238"/>
      </w:pPr>
      <w:r>
        <w:t xml:space="preserve">Coordenadora do Curso de Direito  Unidade Coração Eucarístico – CCD </w:t>
      </w:r>
    </w:p>
    <w:p w:rsidR="00A45333" w:rsidRDefault="00D32B45">
      <w:pPr>
        <w:spacing w:after="115" w:line="259" w:lineRule="auto"/>
        <w:ind w:left="0" w:right="0" w:firstLine="0"/>
        <w:jc w:val="right"/>
      </w:pPr>
      <w:r>
        <w:t xml:space="preserve"> </w:t>
      </w:r>
    </w:p>
    <w:p w:rsidR="00A45333" w:rsidRDefault="00D32B45">
      <w:pPr>
        <w:spacing w:after="116" w:line="259" w:lineRule="auto"/>
        <w:ind w:right="55"/>
        <w:jc w:val="right"/>
      </w:pPr>
      <w:r>
        <w:t xml:space="preserve">Prof. Ricardo Chadi </w:t>
      </w:r>
    </w:p>
    <w:p w:rsidR="00A45333" w:rsidRDefault="00D32B45">
      <w:pPr>
        <w:spacing w:after="116" w:line="259" w:lineRule="auto"/>
        <w:ind w:right="55"/>
        <w:jc w:val="right"/>
      </w:pPr>
      <w:r>
        <w:t xml:space="preserve">Coordenador de Monografia </w:t>
      </w:r>
    </w:p>
    <w:p w:rsidR="00A45333" w:rsidRDefault="00D32B45">
      <w:pPr>
        <w:spacing w:after="466" w:line="259" w:lineRule="auto"/>
        <w:ind w:left="0" w:right="0" w:firstLine="0"/>
        <w:jc w:val="right"/>
      </w:pPr>
      <w:r>
        <w:t xml:space="preserve"> </w:t>
      </w:r>
    </w:p>
    <w:p w:rsidR="00A45333" w:rsidRDefault="00D32B45">
      <w:pPr>
        <w:spacing w:after="0" w:line="259" w:lineRule="auto"/>
        <w:ind w:right="55"/>
        <w:jc w:val="right"/>
      </w:pPr>
      <w:r>
        <w:t xml:space="preserve">Profa. Marinella Machado Araújo </w:t>
      </w:r>
      <w:r>
        <w:rPr>
          <w:rFonts w:ascii="Times New Roman" w:eastAsia="Times New Roman" w:hAnsi="Times New Roman" w:cs="Times New Roman"/>
          <w:b/>
          <w:sz w:val="96"/>
        </w:rPr>
        <w:t xml:space="preserve"> </w:t>
      </w:r>
    </w:p>
    <w:p w:rsidR="00A45333" w:rsidRDefault="00D32B45">
      <w:pPr>
        <w:spacing w:after="116" w:line="259" w:lineRule="auto"/>
        <w:ind w:right="55"/>
        <w:jc w:val="right"/>
      </w:pPr>
      <w:r>
        <w:t>Coordenadora de Pesquisa</w:t>
      </w:r>
    </w:p>
    <w:sectPr w:rsidR="00A45333">
      <w:headerReference w:type="even" r:id="rId11"/>
      <w:headerReference w:type="default" r:id="rId12"/>
      <w:headerReference w:type="first" r:id="rId13"/>
      <w:pgSz w:w="11906" w:h="16838"/>
      <w:pgMar w:top="1440" w:right="1633" w:bottom="1440" w:left="1702" w:header="2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32B45">
      <w:pPr>
        <w:spacing w:after="0" w:line="240" w:lineRule="auto"/>
      </w:pPr>
      <w:r>
        <w:separator/>
      </w:r>
    </w:p>
  </w:endnote>
  <w:endnote w:type="continuationSeparator" w:id="0">
    <w:p w:rsidR="00000000" w:rsidRDefault="00D3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32B45">
      <w:pPr>
        <w:spacing w:after="0" w:line="240" w:lineRule="auto"/>
      </w:pPr>
      <w:r>
        <w:separator/>
      </w:r>
    </w:p>
  </w:footnote>
  <w:footnote w:type="continuationSeparator" w:id="0">
    <w:p w:rsidR="00000000" w:rsidRDefault="00D32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33" w:rsidRDefault="00D32B45">
    <w:pPr>
      <w:spacing w:after="1482" w:line="259" w:lineRule="auto"/>
      <w:ind w:left="-1362" w:right="0" w:firstLine="0"/>
      <w:jc w:val="left"/>
    </w:pPr>
    <w:r>
      <w:rPr>
        <w:sz w:val="16"/>
      </w:rPr>
      <w:t>DocuSign Envelope ID: F6F7838A-51C0-4F12-8A5E-3BDF9005649A</w:t>
    </w:r>
  </w:p>
  <w:p w:rsidR="00A45333" w:rsidRDefault="00D32B45">
    <w:pPr>
      <w:spacing w:after="0" w:line="259" w:lineRule="auto"/>
      <w:ind w:left="0" w:right="598" w:firstLine="0"/>
      <w:jc w:val="right"/>
    </w:pPr>
    <w:r>
      <w:rPr>
        <w:noProof/>
      </w:rPr>
      <w:drawing>
        <wp:anchor distT="0" distB="0" distL="114300" distR="114300" simplePos="0" relativeHeight="251658240" behindDoc="0" locked="0" layoutInCell="1" allowOverlap="0">
          <wp:simplePos x="0" y="0"/>
          <wp:positionH relativeFrom="page">
            <wp:posOffset>1499235</wp:posOffset>
          </wp:positionH>
          <wp:positionV relativeFrom="page">
            <wp:posOffset>449541</wp:posOffset>
          </wp:positionV>
          <wp:extent cx="4561840" cy="838111"/>
          <wp:effectExtent l="0" t="0" r="0" b="0"/>
          <wp:wrapSquare wrapText="bothSides"/>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
                  <a:stretch>
                    <a:fillRect/>
                  </a:stretch>
                </pic:blipFill>
                <pic:spPr>
                  <a:xfrm>
                    <a:off x="0" y="0"/>
                    <a:ext cx="4561840" cy="838111"/>
                  </a:xfrm>
                  <a:prstGeom prst="rect">
                    <a:avLst/>
                  </a:prstGeom>
                </pic:spPr>
              </pic:pic>
            </a:graphicData>
          </a:graphic>
        </wp:anchor>
      </w:drawing>
    </w:r>
    <w:r>
      <w:t xml:space="preserve"> </w:t>
    </w:r>
  </w:p>
  <w:p w:rsidR="00A45333" w:rsidRDefault="00D32B45">
    <w:pPr>
      <w:spacing w:after="0" w:line="259" w:lineRule="auto"/>
      <w:ind w:left="0" w:right="8" w:firstLine="0"/>
      <w:jc w:val="center"/>
    </w:pPr>
    <w:r>
      <w:rPr>
        <w:b/>
      </w:rPr>
      <w:t xml:space="preserve">Faculdade Mineira de Direito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33" w:rsidRDefault="00D32B45">
    <w:pPr>
      <w:spacing w:after="1482" w:line="259" w:lineRule="auto"/>
      <w:ind w:left="-1362" w:right="0" w:firstLine="0"/>
      <w:jc w:val="left"/>
    </w:pPr>
    <w:r>
      <w:rPr>
        <w:sz w:val="16"/>
      </w:rPr>
      <w:t>DocuSign Envelope ID: F6F7838A-51C0-4F12-8A5E-3BDF9005649A</w:t>
    </w:r>
  </w:p>
  <w:p w:rsidR="00A45333" w:rsidRDefault="00D32B45">
    <w:pPr>
      <w:spacing w:after="0" w:line="259" w:lineRule="auto"/>
      <w:ind w:left="0" w:right="598" w:firstLine="0"/>
      <w:jc w:val="right"/>
    </w:pPr>
    <w:r>
      <w:rPr>
        <w:noProof/>
      </w:rPr>
      <w:drawing>
        <wp:anchor distT="0" distB="0" distL="114300" distR="114300" simplePos="0" relativeHeight="251659264" behindDoc="0" locked="0" layoutInCell="1" allowOverlap="0">
          <wp:simplePos x="0" y="0"/>
          <wp:positionH relativeFrom="page">
            <wp:posOffset>1499235</wp:posOffset>
          </wp:positionH>
          <wp:positionV relativeFrom="page">
            <wp:posOffset>449541</wp:posOffset>
          </wp:positionV>
          <wp:extent cx="4561840" cy="838111"/>
          <wp:effectExtent l="0" t="0" r="0" b="0"/>
          <wp:wrapSquare wrapText="bothSides"/>
          <wp:docPr id="1"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
                  <a:stretch>
                    <a:fillRect/>
                  </a:stretch>
                </pic:blipFill>
                <pic:spPr>
                  <a:xfrm>
                    <a:off x="0" y="0"/>
                    <a:ext cx="4561840" cy="838111"/>
                  </a:xfrm>
                  <a:prstGeom prst="rect">
                    <a:avLst/>
                  </a:prstGeom>
                </pic:spPr>
              </pic:pic>
            </a:graphicData>
          </a:graphic>
        </wp:anchor>
      </w:drawing>
    </w:r>
    <w:r>
      <w:t xml:space="preserve"> </w:t>
    </w:r>
  </w:p>
  <w:p w:rsidR="00A45333" w:rsidRDefault="00D32B45">
    <w:pPr>
      <w:spacing w:after="0" w:line="259" w:lineRule="auto"/>
      <w:ind w:left="0" w:right="8" w:firstLine="0"/>
      <w:jc w:val="center"/>
    </w:pPr>
    <w:r>
      <w:rPr>
        <w:b/>
      </w:rPr>
      <w:t xml:space="preserve">Faculdade Mineira de Direito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33" w:rsidRDefault="00D32B45">
    <w:pPr>
      <w:spacing w:after="1482" w:line="259" w:lineRule="auto"/>
      <w:ind w:left="-1362" w:right="0" w:firstLine="0"/>
      <w:jc w:val="left"/>
    </w:pPr>
    <w:r>
      <w:rPr>
        <w:sz w:val="16"/>
      </w:rPr>
      <w:t>DocuSign Envelope ID: F6F7838A-51C0-4F12-8A5E-3BDF9005649A</w:t>
    </w:r>
  </w:p>
  <w:p w:rsidR="00A45333" w:rsidRDefault="00D32B45">
    <w:pPr>
      <w:spacing w:after="0" w:line="259" w:lineRule="auto"/>
      <w:ind w:left="0" w:right="598" w:firstLine="0"/>
      <w:jc w:val="right"/>
    </w:pPr>
    <w:r>
      <w:rPr>
        <w:noProof/>
      </w:rPr>
      <w:drawing>
        <wp:anchor distT="0" distB="0" distL="114300" distR="114300" simplePos="0" relativeHeight="251660288" behindDoc="0" locked="0" layoutInCell="1" allowOverlap="0">
          <wp:simplePos x="0" y="0"/>
          <wp:positionH relativeFrom="page">
            <wp:posOffset>1499235</wp:posOffset>
          </wp:positionH>
          <wp:positionV relativeFrom="page">
            <wp:posOffset>449541</wp:posOffset>
          </wp:positionV>
          <wp:extent cx="4561840" cy="838111"/>
          <wp:effectExtent l="0" t="0" r="0" b="0"/>
          <wp:wrapSquare wrapText="bothSides"/>
          <wp:docPr id="2"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
                  <a:stretch>
                    <a:fillRect/>
                  </a:stretch>
                </pic:blipFill>
                <pic:spPr>
                  <a:xfrm>
                    <a:off x="0" y="0"/>
                    <a:ext cx="4561840" cy="838111"/>
                  </a:xfrm>
                  <a:prstGeom prst="rect">
                    <a:avLst/>
                  </a:prstGeom>
                </pic:spPr>
              </pic:pic>
            </a:graphicData>
          </a:graphic>
        </wp:anchor>
      </w:drawing>
    </w:r>
    <w:r>
      <w:t xml:space="preserve"> </w:t>
    </w:r>
  </w:p>
  <w:p w:rsidR="00A45333" w:rsidRDefault="00D32B45">
    <w:pPr>
      <w:spacing w:after="0" w:line="259" w:lineRule="auto"/>
      <w:ind w:left="0" w:right="8" w:firstLine="0"/>
      <w:jc w:val="center"/>
    </w:pPr>
    <w:r>
      <w:rPr>
        <w:b/>
      </w:rPr>
      <w:t xml:space="preserve">Faculdade Mineira de Direito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33" w:rsidRDefault="00D32B45">
    <w:pPr>
      <w:spacing w:after="0" w:line="259" w:lineRule="auto"/>
      <w:ind w:left="-1362" w:right="0" w:firstLine="0"/>
      <w:jc w:val="left"/>
    </w:pPr>
    <w:r>
      <w:rPr>
        <w:noProof/>
      </w:rPr>
      <w:drawing>
        <wp:anchor distT="0" distB="0" distL="114300" distR="114300" simplePos="0" relativeHeight="251661312" behindDoc="0" locked="0" layoutInCell="1" allowOverlap="0">
          <wp:simplePos x="0" y="0"/>
          <wp:positionH relativeFrom="page">
            <wp:posOffset>1499235</wp:posOffset>
          </wp:positionH>
          <wp:positionV relativeFrom="page">
            <wp:posOffset>449541</wp:posOffset>
          </wp:positionV>
          <wp:extent cx="4561840" cy="838111"/>
          <wp:effectExtent l="0" t="0" r="0" b="0"/>
          <wp:wrapSquare wrapText="bothSides"/>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1"/>
                  <a:stretch>
                    <a:fillRect/>
                  </a:stretch>
                </pic:blipFill>
                <pic:spPr>
                  <a:xfrm>
                    <a:off x="0" y="0"/>
                    <a:ext cx="4561840" cy="838111"/>
                  </a:xfrm>
                  <a:prstGeom prst="rect">
                    <a:avLst/>
                  </a:prstGeom>
                </pic:spPr>
              </pic:pic>
            </a:graphicData>
          </a:graphic>
        </wp:anchor>
      </w:drawing>
    </w:r>
    <w:r>
      <w:rPr>
        <w:sz w:val="16"/>
      </w:rPr>
      <w:t>DocuSign Envelope ID: F6F7838A-51C0-4F12-8A5E-3BDF9005649A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33" w:rsidRDefault="00D32B45">
    <w:pPr>
      <w:spacing w:after="0" w:line="259" w:lineRule="auto"/>
      <w:ind w:left="-1362" w:right="0" w:firstLine="0"/>
      <w:jc w:val="left"/>
    </w:pPr>
    <w:r>
      <w:rPr>
        <w:noProof/>
      </w:rPr>
      <w:drawing>
        <wp:anchor distT="0" distB="0" distL="114300" distR="114300" simplePos="0" relativeHeight="251662336" behindDoc="0" locked="0" layoutInCell="1" allowOverlap="0">
          <wp:simplePos x="0" y="0"/>
          <wp:positionH relativeFrom="page">
            <wp:posOffset>1499235</wp:posOffset>
          </wp:positionH>
          <wp:positionV relativeFrom="page">
            <wp:posOffset>449541</wp:posOffset>
          </wp:positionV>
          <wp:extent cx="4561840" cy="838111"/>
          <wp:effectExtent l="0" t="0" r="0" b="0"/>
          <wp:wrapSquare wrapText="bothSides"/>
          <wp:docPr id="3"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1"/>
                  <a:stretch>
                    <a:fillRect/>
                  </a:stretch>
                </pic:blipFill>
                <pic:spPr>
                  <a:xfrm>
                    <a:off x="0" y="0"/>
                    <a:ext cx="4561840" cy="838111"/>
                  </a:xfrm>
                  <a:prstGeom prst="rect">
                    <a:avLst/>
                  </a:prstGeom>
                </pic:spPr>
              </pic:pic>
            </a:graphicData>
          </a:graphic>
        </wp:anchor>
      </w:drawing>
    </w:r>
    <w:r>
      <w:rPr>
        <w:sz w:val="16"/>
      </w:rPr>
      <w:t>DocuSign Envelope ID: F6F7838A-51C0-4F12-8A5E-3BDF9005649A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33" w:rsidRDefault="00D32B45">
    <w:pPr>
      <w:spacing w:after="0" w:line="259" w:lineRule="auto"/>
      <w:ind w:left="-1362" w:right="0" w:firstLine="0"/>
      <w:jc w:val="left"/>
    </w:pPr>
    <w:r>
      <w:rPr>
        <w:noProof/>
      </w:rPr>
      <w:drawing>
        <wp:anchor distT="0" distB="0" distL="114300" distR="114300" simplePos="0" relativeHeight="251663360" behindDoc="0" locked="0" layoutInCell="1" allowOverlap="0">
          <wp:simplePos x="0" y="0"/>
          <wp:positionH relativeFrom="page">
            <wp:posOffset>1499235</wp:posOffset>
          </wp:positionH>
          <wp:positionV relativeFrom="page">
            <wp:posOffset>449541</wp:posOffset>
          </wp:positionV>
          <wp:extent cx="4561840" cy="838111"/>
          <wp:effectExtent l="0" t="0" r="0" b="0"/>
          <wp:wrapSquare wrapText="bothSides"/>
          <wp:docPr id="4"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1"/>
                  <a:stretch>
                    <a:fillRect/>
                  </a:stretch>
                </pic:blipFill>
                <pic:spPr>
                  <a:xfrm>
                    <a:off x="0" y="0"/>
                    <a:ext cx="4561840" cy="838111"/>
                  </a:xfrm>
                  <a:prstGeom prst="rect">
                    <a:avLst/>
                  </a:prstGeom>
                </pic:spPr>
              </pic:pic>
            </a:graphicData>
          </a:graphic>
        </wp:anchor>
      </w:drawing>
    </w:r>
    <w:r>
      <w:rPr>
        <w:sz w:val="16"/>
      </w:rPr>
      <w:t>DocuSign Envelope ID: F6F7838A-51C0-4F12-8A5</w:t>
    </w:r>
    <w:r>
      <w:rPr>
        <w:sz w:val="16"/>
      </w:rPr>
      <w:t>E-3BDF9005649A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53EF"/>
    <w:multiLevelType w:val="hybridMultilevel"/>
    <w:tmpl w:val="FFFFFFFF"/>
    <w:lvl w:ilvl="0" w:tplc="9878D4F8">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E0451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A929C2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C4BC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1FA54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542130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9CA9AC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3682AA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D4ACA7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7413EA"/>
    <w:multiLevelType w:val="hybridMultilevel"/>
    <w:tmpl w:val="FFFFFFFF"/>
    <w:lvl w:ilvl="0" w:tplc="60BA4EE8">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CC8F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26C9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5E00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6899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54DB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EC8E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88B0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56D4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072A80"/>
    <w:multiLevelType w:val="hybridMultilevel"/>
    <w:tmpl w:val="FFFFFFFF"/>
    <w:lvl w:ilvl="0" w:tplc="31E20D2A">
      <w:start w:val="1"/>
      <w:numFmt w:val="upperRoman"/>
      <w:lvlText w:val="%1-"/>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60CA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6E152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ED8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7ECF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96C3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88D0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A80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5E8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AE0625"/>
    <w:multiLevelType w:val="hybridMultilevel"/>
    <w:tmpl w:val="FFFFFFFF"/>
    <w:lvl w:ilvl="0" w:tplc="D23A8D96">
      <w:start w:val="1"/>
      <w:numFmt w:val="upperRoman"/>
      <w:lvlText w:val="%1-"/>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7CC6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F24A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DC86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8C3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5861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CE01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1CA0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FCF8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C3465A"/>
    <w:multiLevelType w:val="multilevel"/>
    <w:tmpl w:val="FFFFFFFF"/>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33"/>
    <w:rsid w:val="00A45333"/>
    <w:rsid w:val="00D32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ABB904AD-5AA1-1044-8A84-741309EC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left="10" w:right="1" w:hanging="10"/>
      <w:jc w:val="both"/>
    </w:pPr>
    <w:rPr>
      <w:rFonts w:ascii="Arial" w:eastAsia="Arial" w:hAnsi="Arial" w:cs="Arial"/>
      <w:color w:val="000000"/>
      <w:sz w:val="24"/>
      <w:lang w:val="en-US" w:eastAsia="en-US" w:bidi="en-US"/>
    </w:rPr>
  </w:style>
  <w:style w:type="paragraph" w:styleId="Ttulo1">
    <w:name w:val="heading 1"/>
    <w:next w:val="Normal"/>
    <w:link w:val="Ttulo1Char"/>
    <w:uiPriority w:val="9"/>
    <w:qFormat/>
    <w:pPr>
      <w:keepNext/>
      <w:keepLines/>
      <w:numPr>
        <w:numId w:val="5"/>
      </w:numPr>
      <w:spacing w:after="116"/>
      <w:ind w:left="269"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6.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header" Target="header5.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4.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header" Target="header3.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_rels/header4.xml.rels><?xml version="1.0" encoding="UTF-8" standalone="yes"?>
<Relationships xmlns="http://schemas.openxmlformats.org/package/2006/relationships"><Relationship Id="rId1" Type="http://schemas.openxmlformats.org/officeDocument/2006/relationships/image" Target="media/image1.png" /></Relationships>
</file>

<file path=word/_rels/header5.xml.rels><?xml version="1.0" encoding="UTF-8" standalone="yes"?>
<Relationships xmlns="http://schemas.openxmlformats.org/package/2006/relationships"><Relationship Id="rId1" Type="http://schemas.openxmlformats.org/officeDocument/2006/relationships/image" Target="media/image1.png" /></Relationships>
</file>

<file path=word/_rels/header6.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4689</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Costa</dc:creator>
  <cp:keywords/>
  <cp:lastModifiedBy>ANA LIMA</cp:lastModifiedBy>
  <cp:revision>2</cp:revision>
  <dcterms:created xsi:type="dcterms:W3CDTF">2021-06-15T16:52:00Z</dcterms:created>
  <dcterms:modified xsi:type="dcterms:W3CDTF">2021-06-15T16:52:00Z</dcterms:modified>
</cp:coreProperties>
</file>