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23"/>
        <w:gridCol w:w="1417"/>
        <w:gridCol w:w="1834"/>
      </w:tblGrid>
      <w:tr w:rsidR="000A30CE" w:rsidRPr="00FA6815" w:rsidTr="00CD433E">
        <w:tc>
          <w:tcPr>
            <w:tcW w:w="2340" w:type="dxa"/>
          </w:tcPr>
          <w:p w:rsidR="000A30CE" w:rsidRPr="008E26DA" w:rsidRDefault="000A30CE" w:rsidP="00CD433E">
            <w:pPr>
              <w:rPr>
                <w:b/>
              </w:rPr>
            </w:pPr>
            <w:proofErr w:type="gramStart"/>
            <w:r w:rsidRPr="008E26DA">
              <w:rPr>
                <w:b/>
              </w:rPr>
              <w:t>ALUNO(</w:t>
            </w:r>
            <w:proofErr w:type="gramEnd"/>
            <w:r w:rsidRPr="008E26DA">
              <w:rPr>
                <w:b/>
              </w:rPr>
              <w:t>A):</w:t>
            </w:r>
          </w:p>
        </w:tc>
        <w:tc>
          <w:tcPr>
            <w:tcW w:w="5040" w:type="dxa"/>
            <w:gridSpan w:val="2"/>
          </w:tcPr>
          <w:p w:rsidR="000A30CE" w:rsidRPr="008E26DA" w:rsidRDefault="001347CE" w:rsidP="00CD433E">
            <w:r w:rsidRPr="001347CE">
              <w:t>Marcelo Moreira Ribeiro</w:t>
            </w:r>
          </w:p>
        </w:tc>
        <w:tc>
          <w:tcPr>
            <w:tcW w:w="1834" w:type="dxa"/>
          </w:tcPr>
          <w:p w:rsidR="000A30CE" w:rsidRPr="00FA6815" w:rsidRDefault="00F14DFA" w:rsidP="000F4103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0A30CE" w:rsidRPr="00FA6815">
              <w:rPr>
                <w:b/>
              </w:rPr>
              <w:t xml:space="preserve"> </w:t>
            </w:r>
            <w:r w:rsidR="000F4103">
              <w:rPr>
                <w:b/>
              </w:rPr>
              <w:t>M</w:t>
            </w:r>
            <w:proofErr w:type="gramEnd"/>
          </w:p>
        </w:tc>
      </w:tr>
      <w:tr w:rsidR="000A30CE" w:rsidRPr="008E26DA" w:rsidTr="00CD433E">
        <w:tc>
          <w:tcPr>
            <w:tcW w:w="2340" w:type="dxa"/>
          </w:tcPr>
          <w:p w:rsidR="000A30CE" w:rsidRPr="008E26DA" w:rsidRDefault="000A30CE" w:rsidP="00CD433E">
            <w:pPr>
              <w:rPr>
                <w:b/>
              </w:rPr>
            </w:pPr>
            <w:r w:rsidRPr="008E26DA">
              <w:rPr>
                <w:b/>
              </w:rPr>
              <w:t>TEMA:</w:t>
            </w:r>
          </w:p>
        </w:tc>
        <w:tc>
          <w:tcPr>
            <w:tcW w:w="6874" w:type="dxa"/>
            <w:gridSpan w:val="3"/>
          </w:tcPr>
          <w:p w:rsidR="000A30CE" w:rsidRPr="008E26DA" w:rsidRDefault="001347CE" w:rsidP="00F14DFA">
            <w:pPr>
              <w:jc w:val="both"/>
            </w:pPr>
            <w:r>
              <w:t>As garantias em recebíveis de cartão de crédito e a manutenção da trava bancária na recuperação judicial – artigo 49, 3º da lei 11.101/</w:t>
            </w:r>
            <w:proofErr w:type="gramStart"/>
            <w:r>
              <w:t>2005</w:t>
            </w:r>
            <w:proofErr w:type="gramEnd"/>
          </w:p>
        </w:tc>
      </w:tr>
      <w:tr w:rsidR="000A30CE" w:rsidRPr="00FA6815" w:rsidTr="00CD433E">
        <w:tc>
          <w:tcPr>
            <w:tcW w:w="2340" w:type="dxa"/>
          </w:tcPr>
          <w:p w:rsidR="000A30CE" w:rsidRPr="008E26DA" w:rsidRDefault="000A30CE" w:rsidP="00CD433E">
            <w:pPr>
              <w:rPr>
                <w:b/>
              </w:rPr>
            </w:pPr>
            <w:r w:rsidRPr="008E26DA">
              <w:rPr>
                <w:b/>
              </w:rPr>
              <w:t>ORIENTADOR(A):</w:t>
            </w:r>
          </w:p>
        </w:tc>
        <w:tc>
          <w:tcPr>
            <w:tcW w:w="6874" w:type="dxa"/>
            <w:gridSpan w:val="3"/>
          </w:tcPr>
          <w:p w:rsidR="000A30CE" w:rsidRPr="005F4734" w:rsidRDefault="005F4734" w:rsidP="005F4734">
            <w:pPr>
              <w:jc w:val="both"/>
              <w:rPr>
                <w:bCs/>
                <w:color w:val="000000"/>
              </w:rPr>
            </w:pPr>
            <w:r w:rsidRPr="00737C68">
              <w:rPr>
                <w:bCs/>
              </w:rPr>
              <w:t xml:space="preserve">Prof. </w:t>
            </w:r>
            <w:r>
              <w:rPr>
                <w:bCs/>
                <w:color w:val="000000"/>
              </w:rPr>
              <w:t>Moacyr Lobato d</w:t>
            </w:r>
            <w:r w:rsidRPr="00737C68">
              <w:rPr>
                <w:bCs/>
                <w:color w:val="000000"/>
              </w:rPr>
              <w:t>e Campos Filho</w:t>
            </w:r>
          </w:p>
        </w:tc>
      </w:tr>
      <w:tr w:rsidR="000A30CE" w:rsidRPr="008E26DA" w:rsidTr="00CD433E">
        <w:trPr>
          <w:trHeight w:val="524"/>
        </w:trPr>
        <w:tc>
          <w:tcPr>
            <w:tcW w:w="2340" w:type="dxa"/>
          </w:tcPr>
          <w:p w:rsidR="000A30CE" w:rsidRPr="008E26DA" w:rsidRDefault="000A30CE" w:rsidP="00CD433E">
            <w:pPr>
              <w:rPr>
                <w:b/>
              </w:rPr>
            </w:pPr>
            <w:r w:rsidRPr="008E26DA">
              <w:rPr>
                <w:b/>
              </w:rPr>
              <w:t>BANCA EXAMINADORA:</w:t>
            </w:r>
          </w:p>
        </w:tc>
        <w:tc>
          <w:tcPr>
            <w:tcW w:w="6874" w:type="dxa"/>
            <w:gridSpan w:val="3"/>
          </w:tcPr>
          <w:p w:rsidR="00DA351D" w:rsidRDefault="00DA351D" w:rsidP="00DA351D">
            <w:pPr>
              <w:jc w:val="both"/>
            </w:pPr>
            <w:r w:rsidRPr="00FA6815">
              <w:t xml:space="preserve">Prof. </w:t>
            </w:r>
            <w:r w:rsidRPr="000435B4">
              <w:t xml:space="preserve">Rafael Faria </w:t>
            </w:r>
            <w:proofErr w:type="spellStart"/>
            <w:r w:rsidRPr="000435B4">
              <w:t>Basile</w:t>
            </w:r>
            <w:proofErr w:type="spellEnd"/>
          </w:p>
          <w:p w:rsidR="005B1877" w:rsidRPr="00617C6D" w:rsidRDefault="00A25604" w:rsidP="00A25604">
            <w:pPr>
              <w:jc w:val="both"/>
              <w:rPr>
                <w:rFonts w:ascii="Comic Sans MS" w:hAnsi="Comic Sans MS"/>
                <w:b/>
                <w:color w:val="000000"/>
                <w:u w:val="single"/>
              </w:rPr>
            </w:pPr>
            <w:r>
              <w:t xml:space="preserve">Prof. </w:t>
            </w:r>
            <w:r>
              <w:rPr>
                <w:color w:val="000000"/>
              </w:rPr>
              <w:t>Marcelo Vieira Rabelo d</w:t>
            </w:r>
            <w:r w:rsidRPr="00A01265">
              <w:rPr>
                <w:color w:val="000000"/>
              </w:rPr>
              <w:t>e Freitas</w:t>
            </w:r>
          </w:p>
        </w:tc>
      </w:tr>
      <w:tr w:rsidR="000A30CE" w:rsidRPr="008E26DA" w:rsidTr="005F4734">
        <w:tc>
          <w:tcPr>
            <w:tcW w:w="2340" w:type="dxa"/>
          </w:tcPr>
          <w:p w:rsidR="000A30CE" w:rsidRPr="008E26DA" w:rsidRDefault="000A30CE" w:rsidP="00CD433E">
            <w:pPr>
              <w:rPr>
                <w:b/>
              </w:rPr>
            </w:pPr>
            <w:r w:rsidRPr="008E26DA">
              <w:rPr>
                <w:b/>
              </w:rPr>
              <w:t>DATA DE DEFESA:</w:t>
            </w:r>
          </w:p>
        </w:tc>
        <w:tc>
          <w:tcPr>
            <w:tcW w:w="3623" w:type="dxa"/>
          </w:tcPr>
          <w:p w:rsidR="000A30CE" w:rsidRPr="0029384E" w:rsidRDefault="00F14DFA" w:rsidP="00DA351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DA351D">
              <w:rPr>
                <w:b/>
                <w:color w:val="000000" w:themeColor="text1"/>
              </w:rPr>
              <w:t>9</w:t>
            </w:r>
            <w:r w:rsidR="000A30CE" w:rsidRPr="0029384E">
              <w:rPr>
                <w:b/>
                <w:color w:val="000000" w:themeColor="text1"/>
              </w:rPr>
              <w:t>/</w:t>
            </w:r>
            <w:r w:rsidR="001347CE">
              <w:rPr>
                <w:b/>
                <w:color w:val="000000" w:themeColor="text1"/>
              </w:rPr>
              <w:t>06</w:t>
            </w:r>
            <w:r w:rsidR="000A30CE" w:rsidRPr="0029384E">
              <w:rPr>
                <w:b/>
                <w:color w:val="000000" w:themeColor="text1"/>
              </w:rPr>
              <w:t>/201</w:t>
            </w:r>
            <w:r w:rsidR="001347CE">
              <w:rPr>
                <w:b/>
                <w:color w:val="000000" w:themeColor="text1"/>
              </w:rPr>
              <w:t>7</w:t>
            </w:r>
          </w:p>
        </w:tc>
        <w:tc>
          <w:tcPr>
            <w:tcW w:w="3251" w:type="dxa"/>
            <w:gridSpan w:val="2"/>
          </w:tcPr>
          <w:p w:rsidR="000A30CE" w:rsidRPr="0029384E" w:rsidRDefault="000A30CE" w:rsidP="00DA351D">
            <w:pPr>
              <w:rPr>
                <w:b/>
                <w:color w:val="000000" w:themeColor="text1"/>
              </w:rPr>
            </w:pPr>
            <w:r w:rsidRPr="0029384E">
              <w:rPr>
                <w:b/>
                <w:color w:val="000000" w:themeColor="text1"/>
              </w:rPr>
              <w:t xml:space="preserve">Horário: </w:t>
            </w:r>
            <w:proofErr w:type="gramStart"/>
            <w:r w:rsidR="00DA351D">
              <w:rPr>
                <w:b/>
                <w:color w:val="000000" w:themeColor="text1"/>
              </w:rPr>
              <w:t>1</w:t>
            </w:r>
            <w:r w:rsidR="005F4734">
              <w:rPr>
                <w:b/>
                <w:color w:val="000000" w:themeColor="text1"/>
              </w:rPr>
              <w:t>0</w:t>
            </w:r>
            <w:r w:rsidRPr="0029384E">
              <w:rPr>
                <w:b/>
                <w:color w:val="000000" w:themeColor="text1"/>
              </w:rPr>
              <w:t>:</w:t>
            </w:r>
            <w:r w:rsidR="00DA351D">
              <w:rPr>
                <w:b/>
                <w:color w:val="000000" w:themeColor="text1"/>
              </w:rPr>
              <w:t>3</w:t>
            </w:r>
            <w:r w:rsidRPr="0029384E">
              <w:rPr>
                <w:b/>
                <w:color w:val="000000" w:themeColor="text1"/>
              </w:rPr>
              <w:t>0</w:t>
            </w:r>
            <w:proofErr w:type="gramEnd"/>
          </w:p>
        </w:tc>
      </w:tr>
    </w:tbl>
    <w:p w:rsidR="005F0076" w:rsidRDefault="005F0076" w:rsidP="00DE30D2"/>
    <w:tbl>
      <w:tblPr>
        <w:tblW w:w="9214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23"/>
        <w:gridCol w:w="1417"/>
        <w:gridCol w:w="1834"/>
      </w:tblGrid>
      <w:tr w:rsidR="005E0DE9" w:rsidRPr="00FA6815" w:rsidTr="00491899">
        <w:tc>
          <w:tcPr>
            <w:tcW w:w="2340" w:type="dxa"/>
          </w:tcPr>
          <w:p w:rsidR="005E0DE9" w:rsidRPr="008E26DA" w:rsidRDefault="005E0DE9" w:rsidP="00491899">
            <w:pPr>
              <w:rPr>
                <w:b/>
              </w:rPr>
            </w:pPr>
            <w:proofErr w:type="gramStart"/>
            <w:r w:rsidRPr="008E26DA">
              <w:rPr>
                <w:b/>
              </w:rPr>
              <w:t>ALUNO(</w:t>
            </w:r>
            <w:proofErr w:type="gramEnd"/>
            <w:r w:rsidRPr="008E26DA">
              <w:rPr>
                <w:b/>
              </w:rPr>
              <w:t>A):</w:t>
            </w:r>
          </w:p>
        </w:tc>
        <w:tc>
          <w:tcPr>
            <w:tcW w:w="5040" w:type="dxa"/>
            <w:gridSpan w:val="2"/>
          </w:tcPr>
          <w:p w:rsidR="005E0DE9" w:rsidRPr="008E26DA" w:rsidRDefault="005E0DE9" w:rsidP="00491899">
            <w:r w:rsidRPr="005E0DE9">
              <w:t xml:space="preserve">Gabriela </w:t>
            </w:r>
            <w:proofErr w:type="spellStart"/>
            <w:r w:rsidRPr="005E0DE9">
              <w:t>Parsia</w:t>
            </w:r>
            <w:proofErr w:type="spellEnd"/>
            <w:r w:rsidRPr="005E0DE9">
              <w:t xml:space="preserve"> </w:t>
            </w:r>
            <w:proofErr w:type="spellStart"/>
            <w:r w:rsidRPr="005E0DE9">
              <w:t>Camilli</w:t>
            </w:r>
            <w:proofErr w:type="spellEnd"/>
          </w:p>
        </w:tc>
        <w:tc>
          <w:tcPr>
            <w:tcW w:w="1834" w:type="dxa"/>
          </w:tcPr>
          <w:p w:rsidR="005E0DE9" w:rsidRPr="00FA6815" w:rsidRDefault="005E0DE9" w:rsidP="00491899">
            <w:pPr>
              <w:rPr>
                <w:b/>
              </w:rPr>
            </w:pPr>
            <w:r>
              <w:rPr>
                <w:b/>
              </w:rPr>
              <w:t>10</w:t>
            </w:r>
            <w:r w:rsidRPr="00FA6815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</w:p>
        </w:tc>
      </w:tr>
      <w:tr w:rsidR="005E0DE9" w:rsidRPr="008E26DA" w:rsidTr="00491899">
        <w:tc>
          <w:tcPr>
            <w:tcW w:w="2340" w:type="dxa"/>
          </w:tcPr>
          <w:p w:rsidR="005E0DE9" w:rsidRPr="008E26DA" w:rsidRDefault="005E0DE9" w:rsidP="00491899">
            <w:pPr>
              <w:rPr>
                <w:b/>
              </w:rPr>
            </w:pPr>
            <w:r w:rsidRPr="008E26DA">
              <w:rPr>
                <w:b/>
              </w:rPr>
              <w:t>TEMA:</w:t>
            </w:r>
          </w:p>
        </w:tc>
        <w:tc>
          <w:tcPr>
            <w:tcW w:w="6874" w:type="dxa"/>
            <w:gridSpan w:val="3"/>
          </w:tcPr>
          <w:p w:rsidR="005E0DE9" w:rsidRPr="008E26DA" w:rsidRDefault="005E0DE9" w:rsidP="00491899">
            <w:pPr>
              <w:jc w:val="both"/>
            </w:pPr>
            <w:r>
              <w:t>A observância ao direito de preferência quando da alienação das quotas</w:t>
            </w:r>
            <w:r w:rsidR="00ED28F8">
              <w:t xml:space="preserve"> de fundos de investimetno</w:t>
            </w:r>
            <w:r>
              <w:t xml:space="preserve"> </w:t>
            </w:r>
          </w:p>
        </w:tc>
      </w:tr>
      <w:tr w:rsidR="005E0DE9" w:rsidRPr="005F4734" w:rsidTr="00491899">
        <w:tc>
          <w:tcPr>
            <w:tcW w:w="2340" w:type="dxa"/>
          </w:tcPr>
          <w:p w:rsidR="005E0DE9" w:rsidRPr="008E26DA" w:rsidRDefault="005E0DE9" w:rsidP="00491899">
            <w:pPr>
              <w:rPr>
                <w:b/>
              </w:rPr>
            </w:pPr>
            <w:proofErr w:type="gramStart"/>
            <w:r w:rsidRPr="008E26DA">
              <w:rPr>
                <w:b/>
              </w:rPr>
              <w:t>ORIENTADOR(</w:t>
            </w:r>
            <w:proofErr w:type="gramEnd"/>
            <w:r w:rsidRPr="008E26DA">
              <w:rPr>
                <w:b/>
              </w:rPr>
              <w:t>A):</w:t>
            </w:r>
          </w:p>
        </w:tc>
        <w:tc>
          <w:tcPr>
            <w:tcW w:w="6874" w:type="dxa"/>
            <w:gridSpan w:val="3"/>
          </w:tcPr>
          <w:p w:rsidR="005E0DE9" w:rsidRPr="005F4734" w:rsidRDefault="005E0DE9" w:rsidP="00491899">
            <w:pPr>
              <w:jc w:val="both"/>
              <w:rPr>
                <w:bCs/>
                <w:color w:val="000000"/>
              </w:rPr>
            </w:pPr>
            <w:r w:rsidRPr="00737C68">
              <w:rPr>
                <w:bCs/>
              </w:rPr>
              <w:t xml:space="preserve">Prof. </w:t>
            </w:r>
            <w:r>
              <w:rPr>
                <w:bCs/>
                <w:color w:val="000000"/>
              </w:rPr>
              <w:t>Moacyr Lobato d</w:t>
            </w:r>
            <w:r w:rsidRPr="00737C68">
              <w:rPr>
                <w:bCs/>
                <w:color w:val="000000"/>
              </w:rPr>
              <w:t>e Campos Filho</w:t>
            </w:r>
          </w:p>
        </w:tc>
      </w:tr>
      <w:tr w:rsidR="005E0DE9" w:rsidRPr="00617C6D" w:rsidTr="00491899">
        <w:trPr>
          <w:trHeight w:val="524"/>
        </w:trPr>
        <w:tc>
          <w:tcPr>
            <w:tcW w:w="2340" w:type="dxa"/>
          </w:tcPr>
          <w:p w:rsidR="005E0DE9" w:rsidRPr="008E26DA" w:rsidRDefault="005E0DE9" w:rsidP="00491899">
            <w:pPr>
              <w:rPr>
                <w:b/>
              </w:rPr>
            </w:pPr>
            <w:r w:rsidRPr="008E26DA">
              <w:rPr>
                <w:b/>
              </w:rPr>
              <w:t>BANCA EXAMINADORA:</w:t>
            </w:r>
          </w:p>
        </w:tc>
        <w:tc>
          <w:tcPr>
            <w:tcW w:w="6874" w:type="dxa"/>
            <w:gridSpan w:val="3"/>
          </w:tcPr>
          <w:p w:rsidR="00A25604" w:rsidRDefault="00A25604" w:rsidP="00A25604">
            <w:pPr>
              <w:jc w:val="both"/>
            </w:pPr>
            <w:r w:rsidRPr="00FA6815">
              <w:t xml:space="preserve">Prof. </w:t>
            </w:r>
            <w:r w:rsidRPr="000435B4">
              <w:t xml:space="preserve">Rafael Faria </w:t>
            </w:r>
            <w:proofErr w:type="spellStart"/>
            <w:r w:rsidRPr="000435B4">
              <w:t>Basile</w:t>
            </w:r>
            <w:proofErr w:type="spellEnd"/>
          </w:p>
          <w:p w:rsidR="005E0DE9" w:rsidRPr="00617C6D" w:rsidRDefault="00A25604" w:rsidP="00A25604">
            <w:pPr>
              <w:jc w:val="both"/>
              <w:rPr>
                <w:rFonts w:ascii="Comic Sans MS" w:hAnsi="Comic Sans MS"/>
                <w:b/>
                <w:color w:val="000000"/>
                <w:u w:val="single"/>
              </w:rPr>
            </w:pPr>
            <w:r>
              <w:t xml:space="preserve">Prof. </w:t>
            </w:r>
            <w:r>
              <w:rPr>
                <w:color w:val="000000"/>
              </w:rPr>
              <w:t>Marcelo Vieira Rabelo d</w:t>
            </w:r>
            <w:r w:rsidRPr="00A01265">
              <w:rPr>
                <w:color w:val="000000"/>
              </w:rPr>
              <w:t>e Freitas</w:t>
            </w:r>
            <w:r w:rsidRPr="00617C6D">
              <w:rPr>
                <w:rFonts w:ascii="Comic Sans MS" w:hAnsi="Comic Sans MS"/>
                <w:b/>
                <w:color w:val="000000"/>
                <w:u w:val="single"/>
              </w:rPr>
              <w:t xml:space="preserve"> </w:t>
            </w:r>
          </w:p>
        </w:tc>
      </w:tr>
      <w:tr w:rsidR="00DA351D" w:rsidRPr="0029384E" w:rsidTr="00491899">
        <w:tc>
          <w:tcPr>
            <w:tcW w:w="2340" w:type="dxa"/>
          </w:tcPr>
          <w:p w:rsidR="00DA351D" w:rsidRPr="008E26DA" w:rsidRDefault="00DA351D" w:rsidP="00491899">
            <w:pPr>
              <w:rPr>
                <w:b/>
              </w:rPr>
            </w:pPr>
            <w:r w:rsidRPr="008E26DA">
              <w:rPr>
                <w:b/>
              </w:rPr>
              <w:t>DATA DE DEFESA:</w:t>
            </w:r>
          </w:p>
        </w:tc>
        <w:tc>
          <w:tcPr>
            <w:tcW w:w="3623" w:type="dxa"/>
          </w:tcPr>
          <w:p w:rsidR="00DA351D" w:rsidRPr="0029384E" w:rsidRDefault="00DA351D" w:rsidP="00474C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</w:t>
            </w:r>
            <w:r w:rsidRPr="0029384E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06</w:t>
            </w:r>
            <w:r w:rsidRPr="0029384E">
              <w:rPr>
                <w:b/>
                <w:color w:val="000000" w:themeColor="text1"/>
              </w:rPr>
              <w:t>/201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251" w:type="dxa"/>
            <w:gridSpan w:val="2"/>
          </w:tcPr>
          <w:p w:rsidR="00DA351D" w:rsidRPr="0029384E" w:rsidRDefault="00DA351D" w:rsidP="00A25604">
            <w:pPr>
              <w:rPr>
                <w:b/>
                <w:color w:val="000000" w:themeColor="text1"/>
              </w:rPr>
            </w:pPr>
            <w:r w:rsidRPr="0029384E">
              <w:rPr>
                <w:b/>
                <w:color w:val="000000" w:themeColor="text1"/>
              </w:rPr>
              <w:t xml:space="preserve">Horário: </w:t>
            </w:r>
            <w:proofErr w:type="gramStart"/>
            <w:r>
              <w:rPr>
                <w:b/>
                <w:color w:val="000000" w:themeColor="text1"/>
              </w:rPr>
              <w:t>1</w:t>
            </w:r>
            <w:r w:rsidR="00A25604">
              <w:rPr>
                <w:b/>
                <w:color w:val="000000" w:themeColor="text1"/>
              </w:rPr>
              <w:t>1</w:t>
            </w:r>
            <w:r w:rsidRPr="0029384E">
              <w:rPr>
                <w:b/>
                <w:color w:val="000000" w:themeColor="text1"/>
              </w:rPr>
              <w:t>:</w:t>
            </w:r>
            <w:r w:rsidR="00A25604">
              <w:rPr>
                <w:b/>
                <w:color w:val="000000" w:themeColor="text1"/>
              </w:rPr>
              <w:t>00</w:t>
            </w:r>
            <w:proofErr w:type="gramEnd"/>
          </w:p>
        </w:tc>
      </w:tr>
    </w:tbl>
    <w:p w:rsidR="00520594" w:rsidRDefault="00520594" w:rsidP="00DE30D2">
      <w:bookmarkStart w:id="0" w:name="_GoBack"/>
      <w:bookmarkEnd w:id="0"/>
    </w:p>
    <w:sectPr w:rsidR="00520594" w:rsidSect="00DE30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2"/>
    <w:rsid w:val="00036378"/>
    <w:rsid w:val="000435B4"/>
    <w:rsid w:val="000611CB"/>
    <w:rsid w:val="00077D97"/>
    <w:rsid w:val="000A30CE"/>
    <w:rsid w:val="000A4F02"/>
    <w:rsid w:val="000D4690"/>
    <w:rsid w:val="000F4103"/>
    <w:rsid w:val="000F7595"/>
    <w:rsid w:val="001347CE"/>
    <w:rsid w:val="0019284F"/>
    <w:rsid w:val="001F012A"/>
    <w:rsid w:val="00211853"/>
    <w:rsid w:val="0029384E"/>
    <w:rsid w:val="002B7BD3"/>
    <w:rsid w:val="002D5A44"/>
    <w:rsid w:val="00336689"/>
    <w:rsid w:val="00346105"/>
    <w:rsid w:val="00477634"/>
    <w:rsid w:val="004A72A5"/>
    <w:rsid w:val="00520594"/>
    <w:rsid w:val="00555AC9"/>
    <w:rsid w:val="00560073"/>
    <w:rsid w:val="005A160A"/>
    <w:rsid w:val="005A2701"/>
    <w:rsid w:val="005B1877"/>
    <w:rsid w:val="005E0DE9"/>
    <w:rsid w:val="005F0076"/>
    <w:rsid w:val="005F4734"/>
    <w:rsid w:val="00617C6D"/>
    <w:rsid w:val="00643A59"/>
    <w:rsid w:val="006C1B7C"/>
    <w:rsid w:val="00704967"/>
    <w:rsid w:val="00737C68"/>
    <w:rsid w:val="00787FB4"/>
    <w:rsid w:val="007A3AE5"/>
    <w:rsid w:val="008A211F"/>
    <w:rsid w:val="008E1443"/>
    <w:rsid w:val="00911CBA"/>
    <w:rsid w:val="00A25604"/>
    <w:rsid w:val="00A775AA"/>
    <w:rsid w:val="00B03F67"/>
    <w:rsid w:val="00B32FBD"/>
    <w:rsid w:val="00BF783B"/>
    <w:rsid w:val="00C34C90"/>
    <w:rsid w:val="00C5667C"/>
    <w:rsid w:val="00D74D69"/>
    <w:rsid w:val="00DA351D"/>
    <w:rsid w:val="00DC113C"/>
    <w:rsid w:val="00DE30D2"/>
    <w:rsid w:val="00DE4C93"/>
    <w:rsid w:val="00E45311"/>
    <w:rsid w:val="00E7539B"/>
    <w:rsid w:val="00ED28F8"/>
    <w:rsid w:val="00F0344C"/>
    <w:rsid w:val="00F14DFA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A6815"/>
    <w:pPr>
      <w:keepNext/>
      <w:jc w:val="both"/>
      <w:outlineLvl w:val="5"/>
    </w:pPr>
    <w:rPr>
      <w:rFonts w:ascii="Courier New" w:hAnsi="Courier New" w:cs="Courier New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A6815"/>
    <w:rPr>
      <w:rFonts w:ascii="Courier New" w:eastAsia="Times New Roman" w:hAnsi="Courier New" w:cs="Courier New"/>
      <w:b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A6815"/>
    <w:pPr>
      <w:keepNext/>
      <w:jc w:val="both"/>
      <w:outlineLvl w:val="5"/>
    </w:pPr>
    <w:rPr>
      <w:rFonts w:ascii="Courier New" w:hAnsi="Courier New" w:cs="Courier New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A6815"/>
    <w:rPr>
      <w:rFonts w:ascii="Courier New" w:eastAsia="Times New Roman" w:hAnsi="Courier New" w:cs="Courier New"/>
      <w:b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SOARES ARAUJO</dc:creator>
  <cp:lastModifiedBy>Guilherme Soares de Araujo</cp:lastModifiedBy>
  <cp:revision>45</cp:revision>
  <cp:lastPrinted>2016-11-23T21:28:00Z</cp:lastPrinted>
  <dcterms:created xsi:type="dcterms:W3CDTF">2013-11-21T15:54:00Z</dcterms:created>
  <dcterms:modified xsi:type="dcterms:W3CDTF">2017-06-01T22:57:00Z</dcterms:modified>
</cp:coreProperties>
</file>