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4B" w:rsidRDefault="005C204B" w:rsidP="001A4ACE">
      <w:pPr>
        <w:jc w:val="center"/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4464"/>
        <w:gridCol w:w="576"/>
        <w:gridCol w:w="2259"/>
      </w:tblGrid>
      <w:tr w:rsidR="005C204B" w:rsidTr="00673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4B" w:rsidRDefault="005C204B" w:rsidP="006735CB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B" w:rsidRDefault="005C204B" w:rsidP="006735CB">
            <w:r w:rsidRPr="00DB6C2F">
              <w:t xml:space="preserve">Lucas Taveira </w:t>
            </w:r>
            <w:proofErr w:type="spellStart"/>
            <w:r w:rsidRPr="00DB6C2F">
              <w:t>Favero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B" w:rsidRDefault="005C204B" w:rsidP="006735CB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Período: </w:t>
            </w:r>
            <w:r>
              <w:rPr>
                <w:b/>
                <w:color w:val="000000" w:themeColor="text1"/>
              </w:rPr>
              <w:t>10 N</w:t>
            </w:r>
          </w:p>
        </w:tc>
      </w:tr>
      <w:tr w:rsidR="005C204B" w:rsidTr="00673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4B" w:rsidRDefault="005C204B" w:rsidP="006735CB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B" w:rsidRDefault="005C204B" w:rsidP="006735CB">
            <w:pPr>
              <w:jc w:val="both"/>
            </w:pPr>
            <w:r>
              <w:t>Direito Desportivo: da impossibilidade de se recorrer à justiça comum em casos de esfera desportiva</w:t>
            </w:r>
          </w:p>
        </w:tc>
      </w:tr>
      <w:tr w:rsidR="005C204B" w:rsidTr="00673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4B" w:rsidRDefault="005C204B" w:rsidP="006735CB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B" w:rsidRDefault="005C204B" w:rsidP="006735CB">
            <w:r>
              <w:t>Prof. Vicente de Paula Maciel Junior</w:t>
            </w:r>
          </w:p>
        </w:tc>
      </w:tr>
      <w:tr w:rsidR="005C204B" w:rsidTr="006735CB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4B" w:rsidRDefault="005C204B" w:rsidP="006735CB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B" w:rsidRDefault="005C204B" w:rsidP="006735CB">
            <w:r>
              <w:t>Prof. Davidson Malacco Ferreira</w:t>
            </w:r>
          </w:p>
          <w:p w:rsidR="005C204B" w:rsidRDefault="005C204B" w:rsidP="006735CB">
            <w:r>
              <w:t xml:space="preserve">Prof. Paulo Roberto </w:t>
            </w:r>
            <w:proofErr w:type="spellStart"/>
            <w:r>
              <w:t>Sifuentes</w:t>
            </w:r>
            <w:proofErr w:type="spellEnd"/>
            <w:r>
              <w:t xml:space="preserve"> Costa</w:t>
            </w:r>
          </w:p>
        </w:tc>
      </w:tr>
      <w:tr w:rsidR="005C204B" w:rsidTr="00673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4B" w:rsidRDefault="005C204B" w:rsidP="006735CB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B" w:rsidRPr="004663C0" w:rsidRDefault="005C204B" w:rsidP="006735CB">
            <w:pPr>
              <w:rPr>
                <w:b/>
              </w:rPr>
            </w:pPr>
            <w:r>
              <w:rPr>
                <w:b/>
              </w:rPr>
              <w:t>06</w:t>
            </w:r>
            <w:r w:rsidRPr="004663C0">
              <w:rPr>
                <w:b/>
              </w:rPr>
              <w:t>/</w:t>
            </w:r>
            <w:r>
              <w:rPr>
                <w:b/>
              </w:rPr>
              <w:t>12</w:t>
            </w:r>
            <w:r w:rsidRPr="004663C0">
              <w:rPr>
                <w:b/>
              </w:rPr>
              <w:t>/</w:t>
            </w:r>
            <w:r>
              <w:rPr>
                <w:b/>
              </w:rPr>
              <w:t>2017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B" w:rsidRDefault="005C204B" w:rsidP="00C929B9">
            <w:pPr>
              <w:rPr>
                <w:b/>
              </w:rPr>
            </w:pPr>
            <w:r>
              <w:rPr>
                <w:b/>
              </w:rPr>
              <w:t>Horário: 0</w:t>
            </w:r>
            <w:r w:rsidR="000F2DCA">
              <w:rPr>
                <w:b/>
              </w:rPr>
              <w:t>7</w:t>
            </w:r>
            <w:r>
              <w:rPr>
                <w:b/>
              </w:rPr>
              <w:t>:</w:t>
            </w:r>
            <w:r w:rsidR="000F2DCA">
              <w:rPr>
                <w:b/>
              </w:rPr>
              <w:t>3</w:t>
            </w:r>
            <w:r>
              <w:rPr>
                <w:b/>
              </w:rPr>
              <w:t>0</w:t>
            </w:r>
            <w:bookmarkStart w:id="0" w:name="_GoBack"/>
            <w:bookmarkEnd w:id="0"/>
          </w:p>
        </w:tc>
      </w:tr>
    </w:tbl>
    <w:p w:rsidR="005C204B" w:rsidRDefault="005C204B" w:rsidP="005C204B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4464"/>
        <w:gridCol w:w="576"/>
        <w:gridCol w:w="2259"/>
      </w:tblGrid>
      <w:tr w:rsidR="005C204B" w:rsidTr="00673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4B" w:rsidRDefault="005C204B" w:rsidP="006735CB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B" w:rsidRDefault="005C204B" w:rsidP="006735CB">
            <w:r w:rsidRPr="006B29AF">
              <w:t>André Junqueira Mafra Lott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B" w:rsidRDefault="005C204B" w:rsidP="006735CB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Período: </w:t>
            </w:r>
            <w:proofErr w:type="gramStart"/>
            <w:r>
              <w:rPr>
                <w:b/>
                <w:color w:val="000000"/>
              </w:rPr>
              <w:t>9</w:t>
            </w:r>
            <w:proofErr w:type="gramEnd"/>
            <w:r>
              <w:rPr>
                <w:b/>
                <w:color w:val="000000" w:themeColor="text1"/>
              </w:rPr>
              <w:t xml:space="preserve"> T</w:t>
            </w:r>
          </w:p>
        </w:tc>
      </w:tr>
      <w:tr w:rsidR="005C204B" w:rsidTr="00673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4B" w:rsidRDefault="005C204B" w:rsidP="006735CB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B" w:rsidRDefault="005C204B" w:rsidP="006735CB">
            <w:pPr>
              <w:jc w:val="both"/>
            </w:pPr>
            <w:r>
              <w:t>Boa-fé processual no novo código de processual civil</w:t>
            </w:r>
          </w:p>
        </w:tc>
      </w:tr>
      <w:tr w:rsidR="005C204B" w:rsidTr="00673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4B" w:rsidRDefault="005C204B" w:rsidP="006735CB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B" w:rsidRDefault="005C204B" w:rsidP="006735CB">
            <w:r>
              <w:t>Prof. Vicente de Paula Maciel Junior</w:t>
            </w:r>
          </w:p>
        </w:tc>
      </w:tr>
      <w:tr w:rsidR="005C204B" w:rsidTr="006735CB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4B" w:rsidRDefault="005C204B" w:rsidP="006735CB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B" w:rsidRDefault="005C204B" w:rsidP="006735CB">
            <w:r>
              <w:t xml:space="preserve">Prof. Paulo Roberto </w:t>
            </w:r>
            <w:proofErr w:type="spellStart"/>
            <w:r>
              <w:t>Sifuentes</w:t>
            </w:r>
            <w:proofErr w:type="spellEnd"/>
            <w:r>
              <w:t xml:space="preserve"> Costa</w:t>
            </w:r>
          </w:p>
          <w:p w:rsidR="005C204B" w:rsidRDefault="005C204B" w:rsidP="006735CB">
            <w:r>
              <w:t>Prof. Davidson Malacco Ferreira</w:t>
            </w:r>
          </w:p>
        </w:tc>
      </w:tr>
      <w:tr w:rsidR="005C204B" w:rsidRPr="00B57B86" w:rsidTr="00673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4B" w:rsidRDefault="005C204B" w:rsidP="006735CB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B" w:rsidRPr="004663C0" w:rsidRDefault="005C204B" w:rsidP="006735CB">
            <w:pPr>
              <w:rPr>
                <w:b/>
              </w:rPr>
            </w:pPr>
            <w:r>
              <w:rPr>
                <w:b/>
              </w:rPr>
              <w:t>06</w:t>
            </w:r>
            <w:r w:rsidRPr="004663C0">
              <w:rPr>
                <w:b/>
              </w:rPr>
              <w:t>/</w:t>
            </w:r>
            <w:r>
              <w:rPr>
                <w:b/>
              </w:rPr>
              <w:t>12</w:t>
            </w:r>
            <w:r w:rsidRPr="004663C0">
              <w:rPr>
                <w:b/>
              </w:rPr>
              <w:t>/</w:t>
            </w:r>
            <w:r>
              <w:rPr>
                <w:b/>
              </w:rPr>
              <w:t>2017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B" w:rsidRDefault="005C204B" w:rsidP="000F2DCA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0</w:t>
            </w:r>
            <w:r w:rsidR="000F2DCA">
              <w:rPr>
                <w:b/>
              </w:rPr>
              <w:t>7</w:t>
            </w:r>
            <w:r>
              <w:rPr>
                <w:b/>
              </w:rPr>
              <w:t>:</w:t>
            </w:r>
            <w:r w:rsidR="000F2DCA">
              <w:rPr>
                <w:b/>
              </w:rPr>
              <w:t>5</w:t>
            </w:r>
            <w:r>
              <w:rPr>
                <w:b/>
              </w:rPr>
              <w:t>0</w:t>
            </w:r>
            <w:proofErr w:type="gramEnd"/>
            <w:r>
              <w:rPr>
                <w:b/>
              </w:rPr>
              <w:t xml:space="preserve"> </w:t>
            </w:r>
          </w:p>
        </w:tc>
      </w:tr>
    </w:tbl>
    <w:p w:rsidR="005C204B" w:rsidRDefault="005C204B" w:rsidP="001A4ACE">
      <w:pPr>
        <w:jc w:val="center"/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4464"/>
        <w:gridCol w:w="576"/>
        <w:gridCol w:w="2259"/>
      </w:tblGrid>
      <w:tr w:rsidR="000F2DCA" w:rsidTr="00FA39E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CA" w:rsidRDefault="000F2DCA" w:rsidP="00FA39E9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A" w:rsidRDefault="000F2DCA" w:rsidP="00FA39E9">
            <w:r w:rsidRPr="00F25FD3">
              <w:t>Arthur Magalhães dos Santos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A" w:rsidRDefault="000F2DCA" w:rsidP="00FA39E9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Período: </w:t>
            </w:r>
            <w:proofErr w:type="gramStart"/>
            <w:r>
              <w:rPr>
                <w:b/>
                <w:color w:val="000000" w:themeColor="text1"/>
              </w:rPr>
              <w:t>10 M</w:t>
            </w:r>
            <w:proofErr w:type="gramEnd"/>
          </w:p>
        </w:tc>
      </w:tr>
      <w:tr w:rsidR="000F2DCA" w:rsidTr="00FA39E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CA" w:rsidRDefault="000F2DCA" w:rsidP="00FA39E9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A" w:rsidRDefault="000F2DCA" w:rsidP="00FA39E9">
            <w:pPr>
              <w:jc w:val="both"/>
            </w:pPr>
            <w:proofErr w:type="spellStart"/>
            <w:r>
              <w:t>Teletrabalho</w:t>
            </w:r>
            <w:proofErr w:type="spellEnd"/>
          </w:p>
        </w:tc>
      </w:tr>
      <w:tr w:rsidR="000F2DCA" w:rsidTr="00FA39E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CA" w:rsidRDefault="000F2DCA" w:rsidP="00FA39E9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A" w:rsidRDefault="000F2DCA" w:rsidP="00FA39E9">
            <w:r>
              <w:t>Prof. Vicente de Paula Maciel Junior</w:t>
            </w:r>
          </w:p>
        </w:tc>
      </w:tr>
      <w:tr w:rsidR="000F2DCA" w:rsidTr="00FA39E9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CA" w:rsidRDefault="000F2DCA" w:rsidP="00FA39E9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A" w:rsidRDefault="000F2DCA" w:rsidP="00FA39E9">
            <w:r>
              <w:t>Prof. Davidson Malacco Ferreira</w:t>
            </w:r>
          </w:p>
          <w:p w:rsidR="000F2DCA" w:rsidRDefault="000F2DCA" w:rsidP="00FA39E9">
            <w:r>
              <w:t xml:space="preserve">Prof. Paulo Roberto </w:t>
            </w:r>
            <w:proofErr w:type="spellStart"/>
            <w:r>
              <w:t>Sifuentes</w:t>
            </w:r>
            <w:proofErr w:type="spellEnd"/>
            <w:r>
              <w:t xml:space="preserve"> Costa</w:t>
            </w:r>
          </w:p>
        </w:tc>
      </w:tr>
      <w:tr w:rsidR="000F2DCA" w:rsidTr="00FA39E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CA" w:rsidRDefault="000F2DCA" w:rsidP="00FA39E9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A" w:rsidRPr="004663C0" w:rsidRDefault="000F2DCA" w:rsidP="00FA39E9">
            <w:pPr>
              <w:rPr>
                <w:b/>
              </w:rPr>
            </w:pPr>
            <w:r>
              <w:rPr>
                <w:b/>
              </w:rPr>
              <w:t>06</w:t>
            </w:r>
            <w:r w:rsidRPr="004663C0">
              <w:rPr>
                <w:b/>
              </w:rPr>
              <w:t>/</w:t>
            </w:r>
            <w:r>
              <w:rPr>
                <w:b/>
              </w:rPr>
              <w:t>12</w:t>
            </w:r>
            <w:r w:rsidRPr="004663C0">
              <w:rPr>
                <w:b/>
              </w:rPr>
              <w:t>/</w:t>
            </w:r>
            <w:r>
              <w:rPr>
                <w:b/>
              </w:rPr>
              <w:t>2017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A" w:rsidRDefault="000F2DCA" w:rsidP="000F2DCA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08:10</w:t>
            </w:r>
            <w:proofErr w:type="gramEnd"/>
          </w:p>
        </w:tc>
      </w:tr>
    </w:tbl>
    <w:p w:rsidR="000F2DCA" w:rsidRDefault="000F2DCA" w:rsidP="000F2DCA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4464"/>
        <w:gridCol w:w="576"/>
        <w:gridCol w:w="2259"/>
      </w:tblGrid>
      <w:tr w:rsidR="000F2DCA" w:rsidTr="00FA39E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CA" w:rsidRDefault="000F2DCA" w:rsidP="00FA39E9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A" w:rsidRDefault="000F2DCA" w:rsidP="00FA39E9">
            <w:r w:rsidRPr="00C11D01">
              <w:t>Luiza Rangel Vargas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A" w:rsidRDefault="000F2DCA" w:rsidP="00FA39E9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Período: </w:t>
            </w:r>
            <w:proofErr w:type="gramStart"/>
            <w:r>
              <w:rPr>
                <w:b/>
                <w:color w:val="000000" w:themeColor="text1"/>
              </w:rPr>
              <w:t>10 M</w:t>
            </w:r>
            <w:proofErr w:type="gramEnd"/>
          </w:p>
        </w:tc>
      </w:tr>
      <w:tr w:rsidR="000F2DCA" w:rsidTr="00FA39E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CA" w:rsidRDefault="000F2DCA" w:rsidP="00FA39E9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A" w:rsidRDefault="000F2DCA" w:rsidP="00FA39E9">
            <w:pPr>
              <w:jc w:val="both"/>
            </w:pPr>
            <w:r>
              <w:t>O Trabalho Análogo ao de Escravo na Indústria Têxtil e de Vestuário</w:t>
            </w:r>
          </w:p>
        </w:tc>
      </w:tr>
      <w:tr w:rsidR="000F2DCA" w:rsidTr="00FA39E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CA" w:rsidRDefault="000F2DCA" w:rsidP="00FA39E9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A" w:rsidRDefault="000F2DCA" w:rsidP="00FA39E9">
            <w:r>
              <w:t>Prof. Vicente de Paula Maciel Junior</w:t>
            </w:r>
          </w:p>
        </w:tc>
      </w:tr>
      <w:tr w:rsidR="000F2DCA" w:rsidTr="00FA39E9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CA" w:rsidRDefault="000F2DCA" w:rsidP="00FA39E9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A" w:rsidRDefault="000F2DCA" w:rsidP="00FA39E9">
            <w:r>
              <w:t>Prof. Davidson Malacco Ferreira</w:t>
            </w:r>
          </w:p>
          <w:p w:rsidR="000F2DCA" w:rsidRDefault="000F2DCA" w:rsidP="00FA39E9">
            <w:r>
              <w:t xml:space="preserve">Prof. Paulo Roberto </w:t>
            </w:r>
            <w:proofErr w:type="spellStart"/>
            <w:r>
              <w:t>Sifuentes</w:t>
            </w:r>
            <w:proofErr w:type="spellEnd"/>
            <w:r>
              <w:t xml:space="preserve"> Costa</w:t>
            </w:r>
          </w:p>
        </w:tc>
      </w:tr>
      <w:tr w:rsidR="000F2DCA" w:rsidTr="00FA39E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CA" w:rsidRDefault="000F2DCA" w:rsidP="00FA39E9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A" w:rsidRPr="004663C0" w:rsidRDefault="000F2DCA" w:rsidP="00FA39E9">
            <w:pPr>
              <w:rPr>
                <w:b/>
              </w:rPr>
            </w:pPr>
            <w:r>
              <w:rPr>
                <w:b/>
              </w:rPr>
              <w:t>06</w:t>
            </w:r>
            <w:r w:rsidRPr="004663C0">
              <w:rPr>
                <w:b/>
              </w:rPr>
              <w:t>/</w:t>
            </w:r>
            <w:r>
              <w:rPr>
                <w:b/>
              </w:rPr>
              <w:t>12</w:t>
            </w:r>
            <w:r w:rsidRPr="004663C0">
              <w:rPr>
                <w:b/>
              </w:rPr>
              <w:t>/</w:t>
            </w:r>
            <w:r>
              <w:rPr>
                <w:b/>
              </w:rPr>
              <w:t>2017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A" w:rsidRDefault="000F2DCA" w:rsidP="000F2DCA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08:30</w:t>
            </w:r>
            <w:proofErr w:type="gramEnd"/>
          </w:p>
        </w:tc>
      </w:tr>
    </w:tbl>
    <w:p w:rsidR="000F2DCA" w:rsidRDefault="000F2DCA" w:rsidP="001A4ACE">
      <w:pPr>
        <w:jc w:val="center"/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4464"/>
        <w:gridCol w:w="576"/>
        <w:gridCol w:w="2259"/>
      </w:tblGrid>
      <w:tr w:rsidR="005C204B" w:rsidTr="00673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4B" w:rsidRDefault="005C204B" w:rsidP="006735CB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B" w:rsidRDefault="005C204B" w:rsidP="006735CB">
            <w:r w:rsidRPr="00827FD7">
              <w:t>Júlia Maria Rocha de Almeida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B" w:rsidRDefault="005C204B" w:rsidP="006735CB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Período: </w:t>
            </w:r>
            <w:proofErr w:type="gramStart"/>
            <w:r>
              <w:rPr>
                <w:b/>
                <w:color w:val="000000" w:themeColor="text1"/>
              </w:rPr>
              <w:t>10 M</w:t>
            </w:r>
            <w:proofErr w:type="gramEnd"/>
          </w:p>
        </w:tc>
      </w:tr>
      <w:tr w:rsidR="005C204B" w:rsidTr="00673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4B" w:rsidRDefault="005C204B" w:rsidP="006735CB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B" w:rsidRDefault="005C204B" w:rsidP="006735CB">
            <w:pPr>
              <w:jc w:val="both"/>
            </w:pPr>
            <w:r>
              <w:t>A defesa dos direitos do nascituro no regime do novo código de processo civil</w:t>
            </w:r>
          </w:p>
        </w:tc>
      </w:tr>
      <w:tr w:rsidR="005C204B" w:rsidTr="00673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4B" w:rsidRDefault="005C204B" w:rsidP="006735CB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B" w:rsidRDefault="005C204B" w:rsidP="006735CB">
            <w:r>
              <w:t>Prof. Vicente de Paula Maciel Junior</w:t>
            </w:r>
          </w:p>
        </w:tc>
      </w:tr>
      <w:tr w:rsidR="005C204B" w:rsidTr="006735CB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4B" w:rsidRDefault="005C204B" w:rsidP="006735CB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B" w:rsidRDefault="005C204B" w:rsidP="006735CB">
            <w:r>
              <w:t xml:space="preserve">Profa. </w:t>
            </w:r>
            <w:proofErr w:type="spellStart"/>
            <w:r>
              <w:t>Taisa</w:t>
            </w:r>
            <w:proofErr w:type="spellEnd"/>
            <w:r>
              <w:t xml:space="preserve"> Maria </w:t>
            </w:r>
            <w:proofErr w:type="spellStart"/>
            <w:r>
              <w:t>Macena</w:t>
            </w:r>
            <w:proofErr w:type="spellEnd"/>
            <w:r>
              <w:t xml:space="preserve"> de Lima (</w:t>
            </w:r>
            <w:proofErr w:type="spellStart"/>
            <w:r>
              <w:t>Coorientadora</w:t>
            </w:r>
            <w:proofErr w:type="spellEnd"/>
            <w:r>
              <w:t>)</w:t>
            </w:r>
          </w:p>
          <w:p w:rsidR="00ED3A63" w:rsidRDefault="00631CCA" w:rsidP="006735CB">
            <w:r w:rsidRPr="004B5D52">
              <w:rPr>
                <w:color w:val="000000" w:themeColor="text1"/>
              </w:rPr>
              <w:t>Mestranda Helena Patrícia Freitas</w:t>
            </w:r>
          </w:p>
        </w:tc>
      </w:tr>
      <w:tr w:rsidR="005C204B" w:rsidRPr="00B57B86" w:rsidTr="00673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4B" w:rsidRDefault="005C204B" w:rsidP="006735CB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B" w:rsidRPr="00953386" w:rsidRDefault="005C204B" w:rsidP="006735CB">
            <w:pPr>
              <w:rPr>
                <w:b/>
                <w:color w:val="000000" w:themeColor="text1"/>
              </w:rPr>
            </w:pPr>
            <w:r w:rsidRPr="00953386">
              <w:rPr>
                <w:b/>
                <w:color w:val="000000" w:themeColor="text1"/>
              </w:rPr>
              <w:t>06/12/2017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B" w:rsidRPr="00953386" w:rsidRDefault="005C204B" w:rsidP="000F2DCA">
            <w:pPr>
              <w:rPr>
                <w:b/>
                <w:color w:val="000000" w:themeColor="text1"/>
              </w:rPr>
            </w:pPr>
            <w:r w:rsidRPr="00953386">
              <w:rPr>
                <w:b/>
                <w:color w:val="000000" w:themeColor="text1"/>
              </w:rPr>
              <w:t xml:space="preserve">Horário: </w:t>
            </w:r>
            <w:proofErr w:type="gramStart"/>
            <w:r w:rsidRPr="00953386">
              <w:rPr>
                <w:b/>
                <w:color w:val="000000" w:themeColor="text1"/>
              </w:rPr>
              <w:t>08:</w:t>
            </w:r>
            <w:r w:rsidR="000F2DCA" w:rsidRPr="00953386">
              <w:rPr>
                <w:b/>
                <w:color w:val="000000" w:themeColor="text1"/>
              </w:rPr>
              <w:t>5</w:t>
            </w:r>
            <w:r w:rsidRPr="00953386">
              <w:rPr>
                <w:b/>
                <w:color w:val="000000" w:themeColor="text1"/>
              </w:rPr>
              <w:t>0</w:t>
            </w:r>
            <w:proofErr w:type="gramEnd"/>
          </w:p>
        </w:tc>
      </w:tr>
    </w:tbl>
    <w:p w:rsidR="000F2DCA" w:rsidRDefault="000F2DCA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4464"/>
        <w:gridCol w:w="576"/>
        <w:gridCol w:w="2259"/>
      </w:tblGrid>
      <w:tr w:rsidR="00ED3A63" w:rsidTr="00FA39E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3" w:rsidRDefault="00ED3A63" w:rsidP="00FA39E9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63" w:rsidRDefault="00ED3A63" w:rsidP="00FA39E9">
            <w:r w:rsidRPr="00FA1B7C">
              <w:t>Matheus Machado Gomes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63" w:rsidRDefault="00ED3A63" w:rsidP="00FA39E9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Período: </w:t>
            </w:r>
            <w:r>
              <w:rPr>
                <w:b/>
                <w:color w:val="000000" w:themeColor="text1"/>
              </w:rPr>
              <w:t>10 N</w:t>
            </w:r>
          </w:p>
        </w:tc>
      </w:tr>
      <w:tr w:rsidR="00ED3A63" w:rsidTr="00FA39E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3" w:rsidRDefault="00ED3A63" w:rsidP="00FA39E9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63" w:rsidRDefault="00ED3A63" w:rsidP="00FA39E9">
            <w:pPr>
              <w:jc w:val="both"/>
            </w:pPr>
            <w:r>
              <w:t>Terceirização: a ampliação da precarização do trabalho para a atividade-fim. Mudança provocada pelo §3º (parágrafo terceiro) do artigo 9º da nova lei da terceirização (Lei 13.429/2017) e pela nova redação do artigo 4º-A da lei 6.019/74 dado pela reforma trabalhista (Lei 13.467/2017)</w:t>
            </w:r>
          </w:p>
        </w:tc>
      </w:tr>
      <w:tr w:rsidR="00ED3A63" w:rsidTr="00FA39E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3" w:rsidRDefault="00ED3A63" w:rsidP="00FA39E9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63" w:rsidRDefault="00ED3A63" w:rsidP="00FA39E9">
            <w:r>
              <w:t>Prof. Vicente de Paula Maciel Junior</w:t>
            </w:r>
          </w:p>
        </w:tc>
      </w:tr>
      <w:tr w:rsidR="00ED3A63" w:rsidTr="00FA39E9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3" w:rsidRDefault="00ED3A63" w:rsidP="00FA39E9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63" w:rsidRDefault="00ED3A63" w:rsidP="00FA39E9">
            <w:r>
              <w:t>Prof. Davidson Malacco Ferreira</w:t>
            </w:r>
          </w:p>
          <w:p w:rsidR="00ED3A63" w:rsidRDefault="00ED3A63" w:rsidP="00FA39E9">
            <w:r>
              <w:t xml:space="preserve">Prof. Paulo Roberto </w:t>
            </w:r>
            <w:proofErr w:type="spellStart"/>
            <w:r>
              <w:t>Sifuentes</w:t>
            </w:r>
            <w:proofErr w:type="spellEnd"/>
            <w:r>
              <w:t xml:space="preserve"> Costa</w:t>
            </w:r>
          </w:p>
        </w:tc>
      </w:tr>
      <w:tr w:rsidR="00ED3A63" w:rsidTr="00FA39E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3" w:rsidRDefault="00ED3A63" w:rsidP="00FA39E9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63" w:rsidRPr="004663C0" w:rsidRDefault="00ED3A63" w:rsidP="00FA39E9">
            <w:pPr>
              <w:rPr>
                <w:b/>
              </w:rPr>
            </w:pPr>
            <w:r>
              <w:rPr>
                <w:b/>
              </w:rPr>
              <w:t>06</w:t>
            </w:r>
            <w:r w:rsidRPr="004663C0">
              <w:rPr>
                <w:b/>
              </w:rPr>
              <w:t>/</w:t>
            </w:r>
            <w:r>
              <w:rPr>
                <w:b/>
              </w:rPr>
              <w:t>12</w:t>
            </w:r>
            <w:r w:rsidRPr="004663C0">
              <w:rPr>
                <w:b/>
              </w:rPr>
              <w:t>/</w:t>
            </w:r>
            <w:r>
              <w:rPr>
                <w:b/>
              </w:rPr>
              <w:t>2017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63" w:rsidRDefault="00ED3A63" w:rsidP="000F2DCA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09:</w:t>
            </w:r>
            <w:r w:rsidR="000F2DCA">
              <w:rPr>
                <w:b/>
              </w:rPr>
              <w:t>10</w:t>
            </w:r>
            <w:proofErr w:type="gramEnd"/>
          </w:p>
        </w:tc>
      </w:tr>
    </w:tbl>
    <w:p w:rsidR="00ED3A63" w:rsidRDefault="00ED3A63"/>
    <w:p w:rsidR="00ED3A63" w:rsidRDefault="00ED3A63"/>
    <w:p w:rsidR="00ED3A63" w:rsidRDefault="00ED3A63"/>
    <w:p w:rsidR="00ED3A63" w:rsidRDefault="00ED3A63"/>
    <w:p w:rsidR="00ED3A63" w:rsidRDefault="00ED3A63"/>
    <w:p w:rsidR="00ED3A63" w:rsidRDefault="00ED3A63"/>
    <w:p w:rsidR="000F2DCA" w:rsidRDefault="000F2DCA" w:rsidP="001360B2">
      <w:pPr>
        <w:jc w:val="center"/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4464"/>
        <w:gridCol w:w="576"/>
        <w:gridCol w:w="2259"/>
      </w:tblGrid>
      <w:tr w:rsidR="008708C6" w:rsidTr="00F26EA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C6" w:rsidRDefault="008708C6" w:rsidP="00F26EA3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C6" w:rsidRDefault="00807702" w:rsidP="00F26EA3">
            <w:r w:rsidRPr="00807702">
              <w:t>Arthur José Gonçalves Godinho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C6" w:rsidRDefault="00D73B1A" w:rsidP="00807702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Período: </w:t>
            </w:r>
            <w:r w:rsidR="008708C6">
              <w:rPr>
                <w:b/>
                <w:color w:val="000000" w:themeColor="text1"/>
              </w:rPr>
              <w:t xml:space="preserve">10 </w:t>
            </w:r>
            <w:r w:rsidR="00807702">
              <w:rPr>
                <w:b/>
                <w:color w:val="000000" w:themeColor="text1"/>
              </w:rPr>
              <w:t>N</w:t>
            </w:r>
          </w:p>
        </w:tc>
      </w:tr>
      <w:tr w:rsidR="008708C6" w:rsidTr="00F26EA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C6" w:rsidRDefault="008708C6" w:rsidP="00F26EA3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C6" w:rsidRDefault="00807702" w:rsidP="009C7C65">
            <w:pPr>
              <w:jc w:val="both"/>
            </w:pPr>
            <w:r>
              <w:t>O conflito de norma existente entre o artigo 6º d</w:t>
            </w:r>
            <w:r w:rsidR="009C7C65">
              <w:t>a LBI e o artigo 217-A, §1º do C</w:t>
            </w:r>
            <w:r>
              <w:t xml:space="preserve">ódigo </w:t>
            </w:r>
            <w:proofErr w:type="gramStart"/>
            <w:r w:rsidR="009C7C65">
              <w:t>P</w:t>
            </w:r>
            <w:r>
              <w:t>enal</w:t>
            </w:r>
            <w:proofErr w:type="gramEnd"/>
          </w:p>
        </w:tc>
      </w:tr>
      <w:tr w:rsidR="008708C6" w:rsidTr="00F26EA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C6" w:rsidRDefault="008708C6" w:rsidP="00F26EA3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C6" w:rsidRDefault="008708C6" w:rsidP="00F26EA3">
            <w:r>
              <w:t>Prof. Vicente de Paula Maciel Junior</w:t>
            </w:r>
          </w:p>
        </w:tc>
      </w:tr>
      <w:tr w:rsidR="008708C6" w:rsidTr="00F26EA3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C6" w:rsidRDefault="008708C6" w:rsidP="00F26EA3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A" w:rsidRPr="000F2DCA" w:rsidRDefault="000F2DCA" w:rsidP="000F2DCA">
            <w:pPr>
              <w:pStyle w:val="Ttulo6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Prof. </w:t>
            </w:r>
            <w:r w:rsidRPr="000F2DC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Eduardo Queiroz De Mello</w:t>
            </w:r>
          </w:p>
          <w:p w:rsidR="004C313E" w:rsidRDefault="009C7C65" w:rsidP="004C313E">
            <w:r w:rsidRPr="009C7C65">
              <w:rPr>
                <w:color w:val="000000" w:themeColor="text1"/>
              </w:rPr>
              <w:t>Prof. Pablo Alves de Oliveira</w:t>
            </w:r>
          </w:p>
        </w:tc>
      </w:tr>
      <w:tr w:rsidR="004C313E" w:rsidTr="00F26EA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3E" w:rsidRDefault="004C313E" w:rsidP="00F26EA3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3E" w:rsidRPr="004663C0" w:rsidRDefault="001360B2" w:rsidP="001360B2">
            <w:pPr>
              <w:rPr>
                <w:b/>
              </w:rPr>
            </w:pPr>
            <w:r>
              <w:rPr>
                <w:b/>
              </w:rPr>
              <w:t>07</w:t>
            </w:r>
            <w:r w:rsidR="004C313E" w:rsidRPr="004663C0">
              <w:rPr>
                <w:b/>
              </w:rPr>
              <w:t>/</w:t>
            </w:r>
            <w:r>
              <w:rPr>
                <w:b/>
              </w:rPr>
              <w:t>12</w:t>
            </w:r>
            <w:r w:rsidR="004C313E" w:rsidRPr="004663C0">
              <w:rPr>
                <w:b/>
              </w:rPr>
              <w:t>/</w:t>
            </w:r>
            <w:r w:rsidR="004C313E">
              <w:rPr>
                <w:b/>
              </w:rPr>
              <w:t>2017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3E" w:rsidRDefault="001360B2" w:rsidP="000F2DCA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15</w:t>
            </w:r>
            <w:r w:rsidR="004C313E">
              <w:rPr>
                <w:b/>
              </w:rPr>
              <w:t>:</w:t>
            </w:r>
            <w:r w:rsidR="000F2DCA">
              <w:rPr>
                <w:b/>
              </w:rPr>
              <w:t>0</w:t>
            </w:r>
            <w:r w:rsidR="004C313E">
              <w:rPr>
                <w:b/>
              </w:rPr>
              <w:t>0</w:t>
            </w:r>
            <w:proofErr w:type="gramEnd"/>
            <w:r>
              <w:rPr>
                <w:b/>
              </w:rPr>
              <w:t xml:space="preserve"> +20min</w:t>
            </w:r>
          </w:p>
        </w:tc>
      </w:tr>
    </w:tbl>
    <w:p w:rsidR="008708C6" w:rsidRDefault="008708C6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4464"/>
        <w:gridCol w:w="576"/>
        <w:gridCol w:w="2259"/>
      </w:tblGrid>
      <w:tr w:rsidR="00C11D01" w:rsidTr="00D3648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1" w:rsidRDefault="00C11D01" w:rsidP="00D36489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1" w:rsidRDefault="00C11D01" w:rsidP="00D36489">
            <w:r w:rsidRPr="00C11D01">
              <w:t>Thiago Silva Noronha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1" w:rsidRDefault="00D73B1A" w:rsidP="00D36489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Período: </w:t>
            </w:r>
            <w:r w:rsidR="00C11D01">
              <w:rPr>
                <w:b/>
                <w:color w:val="000000" w:themeColor="text1"/>
              </w:rPr>
              <w:t>10 N</w:t>
            </w:r>
          </w:p>
        </w:tc>
      </w:tr>
      <w:tr w:rsidR="00C11D01" w:rsidTr="00D3648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1" w:rsidRDefault="00C11D01" w:rsidP="00D36489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1" w:rsidRDefault="00C11D01" w:rsidP="00D36489">
            <w:pPr>
              <w:jc w:val="both"/>
            </w:pPr>
            <w:r>
              <w:t>O Concurso de Crimes e o Arbitramento de Fiança pelo Delegado de Polícia</w:t>
            </w:r>
          </w:p>
        </w:tc>
      </w:tr>
      <w:tr w:rsidR="00C11D01" w:rsidTr="00D3648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1" w:rsidRDefault="00C11D01" w:rsidP="00D36489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1" w:rsidRDefault="00C11D01" w:rsidP="00D36489">
            <w:r>
              <w:t>Prof. Vicente de Paula Maciel Junior</w:t>
            </w:r>
          </w:p>
        </w:tc>
      </w:tr>
      <w:tr w:rsidR="00C11D01" w:rsidTr="00D36489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1" w:rsidRDefault="00C11D01" w:rsidP="00D36489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A" w:rsidRPr="009C7C65" w:rsidRDefault="000F2DCA" w:rsidP="000F2DCA">
            <w:pPr>
              <w:pStyle w:val="Ttulo6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9C7C6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Prof. Eduardo Queiroz De Mello</w:t>
            </w:r>
          </w:p>
          <w:p w:rsidR="00C11D01" w:rsidRDefault="009C7C65" w:rsidP="00D36489">
            <w:r w:rsidRPr="009C7C65">
              <w:rPr>
                <w:color w:val="000000" w:themeColor="text1"/>
              </w:rPr>
              <w:t>Prof. Pablo Alves de Oliveira</w:t>
            </w:r>
          </w:p>
        </w:tc>
      </w:tr>
      <w:tr w:rsidR="00C11D01" w:rsidTr="00D3648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01" w:rsidRDefault="00C11D01" w:rsidP="00D36489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1" w:rsidRPr="004663C0" w:rsidRDefault="00C11D01" w:rsidP="00D36489">
            <w:pPr>
              <w:rPr>
                <w:b/>
              </w:rPr>
            </w:pPr>
            <w:r>
              <w:rPr>
                <w:b/>
              </w:rPr>
              <w:t>07</w:t>
            </w:r>
            <w:r w:rsidRPr="004663C0">
              <w:rPr>
                <w:b/>
              </w:rPr>
              <w:t>/</w:t>
            </w:r>
            <w:r>
              <w:rPr>
                <w:b/>
              </w:rPr>
              <w:t>12</w:t>
            </w:r>
            <w:r w:rsidRPr="004663C0">
              <w:rPr>
                <w:b/>
              </w:rPr>
              <w:t>/</w:t>
            </w:r>
            <w:r>
              <w:rPr>
                <w:b/>
              </w:rPr>
              <w:t>2017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1" w:rsidRDefault="00C11D01" w:rsidP="009C7C65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15:</w:t>
            </w:r>
            <w:r w:rsidR="000F2DCA">
              <w:rPr>
                <w:b/>
              </w:rPr>
              <w:t>2</w:t>
            </w:r>
            <w:r>
              <w:rPr>
                <w:b/>
              </w:rPr>
              <w:t>0</w:t>
            </w:r>
            <w:proofErr w:type="gramEnd"/>
          </w:p>
        </w:tc>
      </w:tr>
    </w:tbl>
    <w:p w:rsidR="00A14B6D" w:rsidRDefault="00A14B6D" w:rsidP="00C11D0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4464"/>
        <w:gridCol w:w="576"/>
        <w:gridCol w:w="2259"/>
      </w:tblGrid>
      <w:tr w:rsidR="000F2DCA" w:rsidTr="00FA39E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CA" w:rsidRDefault="000F2DCA" w:rsidP="00FA39E9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A" w:rsidRDefault="000F2DCA" w:rsidP="00FA39E9">
            <w:r w:rsidRPr="001A4ACE">
              <w:t>Otavio Toledo Rodrigues Lima Pereira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A" w:rsidRDefault="000F2DCA" w:rsidP="00FA39E9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Período: </w:t>
            </w:r>
            <w:proofErr w:type="gramStart"/>
            <w:r>
              <w:rPr>
                <w:b/>
                <w:color w:val="000000" w:themeColor="text1"/>
              </w:rPr>
              <w:t>10 M</w:t>
            </w:r>
            <w:proofErr w:type="gramEnd"/>
          </w:p>
        </w:tc>
      </w:tr>
      <w:tr w:rsidR="000F2DCA" w:rsidTr="00FA39E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CA" w:rsidRDefault="000F2DCA" w:rsidP="00FA39E9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A" w:rsidRDefault="000F2DCA" w:rsidP="00FA39E9">
            <w:pPr>
              <w:jc w:val="both"/>
            </w:pPr>
            <w:r>
              <w:t>O recurso de agravo no CPC/73 e no novo código de processo civil e o rol taxativo do art. 1.015</w:t>
            </w:r>
          </w:p>
        </w:tc>
      </w:tr>
      <w:tr w:rsidR="000F2DCA" w:rsidTr="00FA39E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CA" w:rsidRDefault="000F2DCA" w:rsidP="00FA39E9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A" w:rsidRDefault="000F2DCA" w:rsidP="00FA39E9">
            <w:r>
              <w:t>Prof. Vicente de Paula Maciel Junior</w:t>
            </w:r>
          </w:p>
        </w:tc>
      </w:tr>
      <w:tr w:rsidR="000F2DCA" w:rsidTr="00FA39E9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CA" w:rsidRDefault="000F2DCA" w:rsidP="00FA39E9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A" w:rsidRDefault="00631CCA" w:rsidP="00FA39E9">
            <w:pPr>
              <w:rPr>
                <w:color w:val="000000" w:themeColor="text1"/>
              </w:rPr>
            </w:pPr>
            <w:r w:rsidRPr="004B5D52">
              <w:rPr>
                <w:color w:val="000000" w:themeColor="text1"/>
              </w:rPr>
              <w:t>Mestranda Helena Patrícia Freitas</w:t>
            </w:r>
          </w:p>
          <w:p w:rsidR="00117321" w:rsidRDefault="000179B1" w:rsidP="00FA39E9">
            <w:r>
              <w:t xml:space="preserve">Doutoranda </w:t>
            </w:r>
            <w:proofErr w:type="spellStart"/>
            <w:r w:rsidRPr="00E2207D">
              <w:t>Danúbia</w:t>
            </w:r>
            <w:proofErr w:type="spellEnd"/>
            <w:r w:rsidRPr="00E2207D">
              <w:t xml:space="preserve"> Patrícia de Paiva</w:t>
            </w:r>
          </w:p>
        </w:tc>
      </w:tr>
      <w:tr w:rsidR="000F2DCA" w:rsidTr="00FA39E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CA" w:rsidRDefault="000F2DCA" w:rsidP="00FA39E9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A" w:rsidRPr="004663C0" w:rsidRDefault="000F2DCA" w:rsidP="00FA39E9">
            <w:pPr>
              <w:rPr>
                <w:b/>
              </w:rPr>
            </w:pPr>
            <w:r>
              <w:rPr>
                <w:b/>
              </w:rPr>
              <w:t>07</w:t>
            </w:r>
            <w:r w:rsidRPr="004663C0">
              <w:rPr>
                <w:b/>
              </w:rPr>
              <w:t>/</w:t>
            </w:r>
            <w:r>
              <w:rPr>
                <w:b/>
              </w:rPr>
              <w:t>12</w:t>
            </w:r>
            <w:r w:rsidRPr="004663C0">
              <w:rPr>
                <w:b/>
              </w:rPr>
              <w:t>/</w:t>
            </w:r>
            <w:r>
              <w:rPr>
                <w:b/>
              </w:rPr>
              <w:t>2017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A" w:rsidRDefault="000F2DCA" w:rsidP="009C7C65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15:</w:t>
            </w:r>
            <w:r w:rsidR="009C7C65">
              <w:rPr>
                <w:b/>
              </w:rPr>
              <w:t>4</w:t>
            </w:r>
            <w:r>
              <w:rPr>
                <w:b/>
              </w:rPr>
              <w:t>0</w:t>
            </w:r>
            <w:proofErr w:type="gramEnd"/>
          </w:p>
        </w:tc>
      </w:tr>
    </w:tbl>
    <w:p w:rsidR="00A854AD" w:rsidRDefault="00A854AD"/>
    <w:sectPr w:rsidR="00A854AD" w:rsidSect="00E43F6D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15"/>
    <w:rsid w:val="000179B1"/>
    <w:rsid w:val="000505E0"/>
    <w:rsid w:val="00071FA7"/>
    <w:rsid w:val="00075B40"/>
    <w:rsid w:val="00093A1D"/>
    <w:rsid w:val="000B7600"/>
    <w:rsid w:val="000D388A"/>
    <w:rsid w:val="000F09E9"/>
    <w:rsid w:val="000F2DCA"/>
    <w:rsid w:val="001043FA"/>
    <w:rsid w:val="00117321"/>
    <w:rsid w:val="001360B2"/>
    <w:rsid w:val="0014309C"/>
    <w:rsid w:val="00143EB1"/>
    <w:rsid w:val="00150855"/>
    <w:rsid w:val="001644D5"/>
    <w:rsid w:val="001732CE"/>
    <w:rsid w:val="00177EFC"/>
    <w:rsid w:val="00180729"/>
    <w:rsid w:val="001A4ACE"/>
    <w:rsid w:val="001F196C"/>
    <w:rsid w:val="002070C9"/>
    <w:rsid w:val="00246D43"/>
    <w:rsid w:val="0026209C"/>
    <w:rsid w:val="00276352"/>
    <w:rsid w:val="00294BCA"/>
    <w:rsid w:val="00296AC1"/>
    <w:rsid w:val="002D07B6"/>
    <w:rsid w:val="0030088C"/>
    <w:rsid w:val="003615A5"/>
    <w:rsid w:val="003D4315"/>
    <w:rsid w:val="003F01E7"/>
    <w:rsid w:val="00426FD9"/>
    <w:rsid w:val="00455234"/>
    <w:rsid w:val="004621ED"/>
    <w:rsid w:val="00463AA2"/>
    <w:rsid w:val="004663C0"/>
    <w:rsid w:val="00470790"/>
    <w:rsid w:val="00487A1F"/>
    <w:rsid w:val="004C313E"/>
    <w:rsid w:val="004D1CC8"/>
    <w:rsid w:val="004E6341"/>
    <w:rsid w:val="005016B3"/>
    <w:rsid w:val="005C0EDE"/>
    <w:rsid w:val="005C204B"/>
    <w:rsid w:val="00624DF0"/>
    <w:rsid w:val="00631CCA"/>
    <w:rsid w:val="00646151"/>
    <w:rsid w:val="00662BDF"/>
    <w:rsid w:val="006742B7"/>
    <w:rsid w:val="006A2C3D"/>
    <w:rsid w:val="006A7176"/>
    <w:rsid w:val="006B29AF"/>
    <w:rsid w:val="006D0179"/>
    <w:rsid w:val="006E59AA"/>
    <w:rsid w:val="006E5C7C"/>
    <w:rsid w:val="006E601C"/>
    <w:rsid w:val="00716260"/>
    <w:rsid w:val="00721D15"/>
    <w:rsid w:val="00734B7E"/>
    <w:rsid w:val="00736FFB"/>
    <w:rsid w:val="007D293F"/>
    <w:rsid w:val="00807702"/>
    <w:rsid w:val="00827FD7"/>
    <w:rsid w:val="00833E13"/>
    <w:rsid w:val="008708C6"/>
    <w:rsid w:val="00885352"/>
    <w:rsid w:val="008A4DD3"/>
    <w:rsid w:val="00916463"/>
    <w:rsid w:val="00953386"/>
    <w:rsid w:val="009C7C65"/>
    <w:rsid w:val="009D0C3A"/>
    <w:rsid w:val="00A14B6D"/>
    <w:rsid w:val="00A46B99"/>
    <w:rsid w:val="00A6336E"/>
    <w:rsid w:val="00A8114B"/>
    <w:rsid w:val="00A854AD"/>
    <w:rsid w:val="00A90E61"/>
    <w:rsid w:val="00A96DC6"/>
    <w:rsid w:val="00AA2566"/>
    <w:rsid w:val="00AC08C1"/>
    <w:rsid w:val="00B305B9"/>
    <w:rsid w:val="00B518DF"/>
    <w:rsid w:val="00B57B86"/>
    <w:rsid w:val="00B75B05"/>
    <w:rsid w:val="00B76A59"/>
    <w:rsid w:val="00BB58A6"/>
    <w:rsid w:val="00BD6F47"/>
    <w:rsid w:val="00BE1782"/>
    <w:rsid w:val="00C11D01"/>
    <w:rsid w:val="00C2407F"/>
    <w:rsid w:val="00C929B9"/>
    <w:rsid w:val="00CC4862"/>
    <w:rsid w:val="00D66A62"/>
    <w:rsid w:val="00D73B1A"/>
    <w:rsid w:val="00D90177"/>
    <w:rsid w:val="00D972A5"/>
    <w:rsid w:val="00DB6C2F"/>
    <w:rsid w:val="00E2207D"/>
    <w:rsid w:val="00E43F6D"/>
    <w:rsid w:val="00EA6D62"/>
    <w:rsid w:val="00EA767C"/>
    <w:rsid w:val="00ED3A63"/>
    <w:rsid w:val="00F11949"/>
    <w:rsid w:val="00F25FD3"/>
    <w:rsid w:val="00F407B7"/>
    <w:rsid w:val="00FA1B7C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F2DCA"/>
    <w:pPr>
      <w:keepNext/>
      <w:jc w:val="both"/>
      <w:outlineLvl w:val="5"/>
    </w:pPr>
    <w:rPr>
      <w:rFonts w:ascii="Courier New" w:hAnsi="Courier New" w:cs="Courier New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0F2DCA"/>
    <w:rPr>
      <w:rFonts w:ascii="Courier New" w:eastAsia="Times New Roman" w:hAnsi="Courier New" w:cs="Courier New"/>
      <w:b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F2DCA"/>
    <w:pPr>
      <w:keepNext/>
      <w:jc w:val="both"/>
      <w:outlineLvl w:val="5"/>
    </w:pPr>
    <w:rPr>
      <w:rFonts w:ascii="Courier New" w:hAnsi="Courier New" w:cs="Courier New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0F2DCA"/>
    <w:rPr>
      <w:rFonts w:ascii="Courier New" w:eastAsia="Times New Roman" w:hAnsi="Courier New" w:cs="Courier New"/>
      <w:b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Ribeiro</dc:creator>
  <cp:lastModifiedBy>Guilherme Soares de Araujo</cp:lastModifiedBy>
  <cp:revision>90</cp:revision>
  <cp:lastPrinted>2017-11-28T22:45:00Z</cp:lastPrinted>
  <dcterms:created xsi:type="dcterms:W3CDTF">2013-11-21T13:16:00Z</dcterms:created>
  <dcterms:modified xsi:type="dcterms:W3CDTF">2017-11-28T22:46:00Z</dcterms:modified>
</cp:coreProperties>
</file>