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9718C" w14:textId="77777777" w:rsidR="00E32227" w:rsidRPr="005400F9" w:rsidRDefault="000703C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0674BC4" wp14:editId="65D2496F">
            <wp:extent cx="4295775" cy="742950"/>
            <wp:effectExtent l="0" t="0" r="9525" b="0"/>
            <wp:docPr id="1" name="Imagem 1" descr="brasão pontif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 pontifc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5E18D" w14:textId="77777777" w:rsidR="00E32227" w:rsidRPr="00AE27E4" w:rsidRDefault="00E32227">
      <w:pPr>
        <w:jc w:val="center"/>
        <w:rPr>
          <w:rFonts w:ascii="Arial" w:hAnsi="Arial" w:cs="Arial"/>
          <w:b/>
        </w:rPr>
      </w:pPr>
      <w:r w:rsidRPr="00AE27E4">
        <w:rPr>
          <w:rFonts w:ascii="Arial" w:hAnsi="Arial" w:cs="Arial"/>
          <w:b/>
        </w:rPr>
        <w:t>FACULDADE MINEIRA DE DIREITO</w:t>
      </w:r>
    </w:p>
    <w:p w14:paraId="07DAA1F6" w14:textId="77777777" w:rsidR="00CD4D0D" w:rsidRDefault="00A76397">
      <w:pPr>
        <w:pStyle w:val="Ttulo21"/>
        <w:rPr>
          <w:rFonts w:ascii="Arial" w:hAnsi="Arial" w:cs="Arial"/>
          <w:b/>
          <w:bCs/>
          <w:sz w:val="36"/>
          <w:szCs w:val="36"/>
        </w:rPr>
      </w:pPr>
      <w:r w:rsidRPr="00AE27E4">
        <w:rPr>
          <w:rFonts w:ascii="Arial" w:hAnsi="Arial" w:cs="Arial"/>
          <w:b/>
          <w:bCs/>
          <w:sz w:val="36"/>
          <w:szCs w:val="36"/>
        </w:rPr>
        <w:t>CONCURSO PARA</w:t>
      </w:r>
      <w:r w:rsidR="004B67A5" w:rsidRPr="00AE27E4">
        <w:rPr>
          <w:rFonts w:ascii="Arial" w:hAnsi="Arial" w:cs="Arial"/>
          <w:b/>
          <w:bCs/>
          <w:sz w:val="36"/>
          <w:szCs w:val="36"/>
        </w:rPr>
        <w:t xml:space="preserve"> MONITORIA</w:t>
      </w:r>
    </w:p>
    <w:p w14:paraId="698415A2" w14:textId="056F6634" w:rsidR="0071695D" w:rsidRPr="00AE27E4" w:rsidRDefault="004476A6" w:rsidP="00CD4D0D">
      <w:pPr>
        <w:pStyle w:val="Ttulo21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2</w:t>
      </w:r>
      <w:r w:rsidR="00E04AC5">
        <w:rPr>
          <w:rFonts w:ascii="Arial" w:hAnsi="Arial" w:cs="Arial"/>
          <w:b/>
          <w:bCs/>
          <w:sz w:val="36"/>
          <w:szCs w:val="36"/>
        </w:rPr>
        <w:t xml:space="preserve">º SEMESTRE </w:t>
      </w:r>
      <w:r w:rsidR="003530D2" w:rsidRPr="00AE27E4">
        <w:rPr>
          <w:rFonts w:ascii="Arial" w:hAnsi="Arial" w:cs="Arial"/>
          <w:b/>
          <w:bCs/>
          <w:sz w:val="36"/>
          <w:szCs w:val="36"/>
        </w:rPr>
        <w:t xml:space="preserve">DE </w:t>
      </w:r>
      <w:r w:rsidR="004B67A5" w:rsidRPr="00AE27E4">
        <w:rPr>
          <w:rFonts w:ascii="Arial" w:hAnsi="Arial" w:cs="Arial"/>
          <w:b/>
          <w:bCs/>
          <w:sz w:val="36"/>
          <w:szCs w:val="36"/>
        </w:rPr>
        <w:t>20</w:t>
      </w:r>
      <w:r w:rsidR="00532C74">
        <w:rPr>
          <w:rFonts w:ascii="Arial" w:hAnsi="Arial" w:cs="Arial"/>
          <w:b/>
          <w:bCs/>
          <w:sz w:val="36"/>
          <w:szCs w:val="36"/>
        </w:rPr>
        <w:t>2</w:t>
      </w:r>
      <w:r w:rsidR="0079415B">
        <w:rPr>
          <w:rFonts w:ascii="Arial" w:hAnsi="Arial" w:cs="Arial"/>
          <w:b/>
          <w:bCs/>
          <w:sz w:val="36"/>
          <w:szCs w:val="36"/>
        </w:rPr>
        <w:t>3</w:t>
      </w:r>
      <w:r w:rsidR="00CD4D0D">
        <w:rPr>
          <w:rFonts w:ascii="Arial" w:hAnsi="Arial" w:cs="Arial"/>
          <w:b/>
          <w:bCs/>
          <w:sz w:val="36"/>
          <w:szCs w:val="36"/>
        </w:rPr>
        <w:t xml:space="preserve"> - </w:t>
      </w:r>
      <w:r w:rsidR="0071695D" w:rsidRPr="00AE27E4">
        <w:rPr>
          <w:rFonts w:ascii="Arial" w:hAnsi="Arial" w:cs="Arial"/>
          <w:b/>
          <w:sz w:val="36"/>
          <w:szCs w:val="36"/>
        </w:rPr>
        <w:t>EDITAL 0</w:t>
      </w:r>
      <w:r>
        <w:rPr>
          <w:rFonts w:ascii="Arial" w:hAnsi="Arial" w:cs="Arial"/>
          <w:b/>
          <w:sz w:val="36"/>
          <w:szCs w:val="36"/>
        </w:rPr>
        <w:t>3</w:t>
      </w:r>
      <w:r w:rsidR="0071695D" w:rsidRPr="00AE27E4">
        <w:rPr>
          <w:rFonts w:ascii="Arial" w:hAnsi="Arial" w:cs="Arial"/>
          <w:b/>
          <w:sz w:val="36"/>
          <w:szCs w:val="36"/>
        </w:rPr>
        <w:t>/20</w:t>
      </w:r>
      <w:r w:rsidR="00532C74">
        <w:rPr>
          <w:rFonts w:ascii="Arial" w:hAnsi="Arial" w:cs="Arial"/>
          <w:b/>
          <w:sz w:val="36"/>
          <w:szCs w:val="36"/>
        </w:rPr>
        <w:t>2</w:t>
      </w:r>
      <w:r w:rsidR="0079415B">
        <w:rPr>
          <w:rFonts w:ascii="Arial" w:hAnsi="Arial" w:cs="Arial"/>
          <w:b/>
          <w:sz w:val="36"/>
          <w:szCs w:val="36"/>
        </w:rPr>
        <w:t>3</w:t>
      </w:r>
    </w:p>
    <w:p w14:paraId="0B3EDBB2" w14:textId="2AA93D92" w:rsidR="00E32227" w:rsidRPr="005400F9" w:rsidRDefault="00453B7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="006C40B9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____________________________________</w:t>
      </w:r>
      <w:r w:rsidR="002020F8">
        <w:rPr>
          <w:rFonts w:ascii="Arial" w:hAnsi="Arial" w:cs="Arial"/>
        </w:rPr>
        <w:t>_____</w:t>
      </w:r>
    </w:p>
    <w:p w14:paraId="057EE81A" w14:textId="77777777" w:rsidR="003530D2" w:rsidRDefault="003530D2">
      <w:pPr>
        <w:jc w:val="both"/>
        <w:rPr>
          <w:rFonts w:ascii="Arial" w:hAnsi="Arial" w:cs="Arial"/>
        </w:rPr>
      </w:pPr>
    </w:p>
    <w:p w14:paraId="3585BA60" w14:textId="421E875E" w:rsidR="000D4DE4" w:rsidRPr="00B3241C" w:rsidRDefault="000D4DE4" w:rsidP="000D4DE4">
      <w:pPr>
        <w:jc w:val="both"/>
        <w:rPr>
          <w:rFonts w:ascii="Arial" w:hAnsi="Arial" w:cs="Arial"/>
          <w:sz w:val="23"/>
          <w:szCs w:val="23"/>
        </w:rPr>
      </w:pPr>
      <w:r w:rsidRPr="003227B2">
        <w:rPr>
          <w:rFonts w:ascii="Arial" w:hAnsi="Arial" w:cs="Arial"/>
          <w:sz w:val="28"/>
          <w:szCs w:val="28"/>
        </w:rPr>
        <w:t>Encontram-se abertas</w:t>
      </w:r>
      <w:r w:rsidR="00D403EE">
        <w:rPr>
          <w:rFonts w:ascii="Arial" w:hAnsi="Arial" w:cs="Arial"/>
          <w:sz w:val="28"/>
          <w:szCs w:val="28"/>
        </w:rPr>
        <w:t xml:space="preserve"> </w:t>
      </w:r>
      <w:r w:rsidRPr="003227B2">
        <w:rPr>
          <w:rFonts w:ascii="Arial" w:hAnsi="Arial" w:cs="Arial"/>
          <w:sz w:val="28"/>
          <w:szCs w:val="28"/>
        </w:rPr>
        <w:t>as inscrições para o Concurso de Monitoria</w:t>
      </w:r>
      <w:r w:rsidR="00BF33F8">
        <w:rPr>
          <w:rFonts w:ascii="Arial" w:hAnsi="Arial" w:cs="Arial"/>
          <w:sz w:val="28"/>
          <w:szCs w:val="28"/>
        </w:rPr>
        <w:t xml:space="preserve"> </w:t>
      </w:r>
      <w:r w:rsidR="00BF33F8" w:rsidRPr="003227B2">
        <w:rPr>
          <w:rFonts w:ascii="Arial" w:hAnsi="Arial" w:cs="Arial"/>
          <w:sz w:val="28"/>
          <w:szCs w:val="28"/>
        </w:rPr>
        <w:t>da Faculdade Mineira de Direito do Campus Coração Eucarístico</w:t>
      </w:r>
      <w:r w:rsidRPr="003227B2">
        <w:rPr>
          <w:rFonts w:ascii="Arial" w:hAnsi="Arial" w:cs="Arial"/>
          <w:sz w:val="28"/>
          <w:szCs w:val="28"/>
        </w:rPr>
        <w:t xml:space="preserve"> para preenchimento de vagas nas disciplinas abaixo relacionadas:</w:t>
      </w:r>
    </w:p>
    <w:p w14:paraId="664BB550" w14:textId="77777777" w:rsidR="000D4DE4" w:rsidRDefault="000D4DE4" w:rsidP="000D4DE4">
      <w:pPr>
        <w:rPr>
          <w:rFonts w:ascii="Arial" w:hAnsi="Arial" w:cs="Arial"/>
          <w:sz w:val="23"/>
          <w:szCs w:val="23"/>
        </w:rPr>
      </w:pPr>
    </w:p>
    <w:tbl>
      <w:tblPr>
        <w:tblW w:w="1105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560"/>
        <w:gridCol w:w="1275"/>
        <w:gridCol w:w="1560"/>
      </w:tblGrid>
      <w:tr w:rsidR="000D4DE4" w:rsidRPr="00B3241C" w14:paraId="6541BC9F" w14:textId="77777777" w:rsidTr="00557B0A">
        <w:trPr>
          <w:trHeight w:val="510"/>
        </w:trPr>
        <w:tc>
          <w:tcPr>
            <w:tcW w:w="11058" w:type="dxa"/>
            <w:gridSpan w:val="4"/>
            <w:shd w:val="clear" w:color="auto" w:fill="D9D9D9" w:themeFill="background1" w:themeFillShade="D9"/>
            <w:vAlign w:val="center"/>
          </w:tcPr>
          <w:p w14:paraId="01779FFF" w14:textId="77777777" w:rsidR="000D4DE4" w:rsidRPr="000B7FF3" w:rsidRDefault="000D4DE4" w:rsidP="009C491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B7FF3">
              <w:rPr>
                <w:rFonts w:ascii="Arial" w:hAnsi="Arial" w:cs="Arial"/>
                <w:b/>
                <w:sz w:val="40"/>
                <w:szCs w:val="40"/>
              </w:rPr>
              <w:t>VAGAS PARA MONITORIA</w:t>
            </w:r>
          </w:p>
        </w:tc>
      </w:tr>
      <w:tr w:rsidR="000D4DE4" w:rsidRPr="00B3241C" w14:paraId="73DD9781" w14:textId="77777777" w:rsidTr="00557B0A">
        <w:trPr>
          <w:trHeight w:val="510"/>
        </w:trPr>
        <w:tc>
          <w:tcPr>
            <w:tcW w:w="6663" w:type="dxa"/>
            <w:vAlign w:val="center"/>
          </w:tcPr>
          <w:p w14:paraId="25EE0871" w14:textId="4E71A8A0" w:rsidR="000D4DE4" w:rsidRPr="003F4924" w:rsidRDefault="000D4DE4" w:rsidP="009C49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4924">
              <w:rPr>
                <w:rFonts w:ascii="Arial" w:hAnsi="Arial" w:cs="Arial"/>
                <w:b/>
                <w:bCs/>
                <w:sz w:val="28"/>
                <w:szCs w:val="28"/>
              </w:rPr>
              <w:t>DISCIPLINA</w:t>
            </w:r>
            <w:r w:rsidR="000B4284">
              <w:rPr>
                <w:rFonts w:ascii="Arial" w:hAnsi="Arial" w:cs="Arial"/>
                <w:b/>
                <w:bCs/>
                <w:sz w:val="28"/>
                <w:szCs w:val="28"/>
              </w:rPr>
              <w:t>(S)</w:t>
            </w:r>
          </w:p>
        </w:tc>
        <w:tc>
          <w:tcPr>
            <w:tcW w:w="1560" w:type="dxa"/>
            <w:vAlign w:val="center"/>
          </w:tcPr>
          <w:p w14:paraId="37C68C7A" w14:textId="77777777" w:rsidR="000D4DE4" w:rsidRDefault="000D4DE4" w:rsidP="009C49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COM/SEM</w:t>
            </w:r>
          </w:p>
          <w:p w14:paraId="5707EB5A" w14:textId="77777777" w:rsidR="000D4DE4" w:rsidRPr="003F4924" w:rsidRDefault="000D4DE4" w:rsidP="009C49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BOLSA</w:t>
            </w:r>
          </w:p>
        </w:tc>
        <w:tc>
          <w:tcPr>
            <w:tcW w:w="1275" w:type="dxa"/>
            <w:vAlign w:val="center"/>
          </w:tcPr>
          <w:p w14:paraId="65DCBD06" w14:textId="77777777" w:rsidR="000D4DE4" w:rsidRPr="003F4924" w:rsidRDefault="000D4DE4" w:rsidP="009C49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4924">
              <w:rPr>
                <w:rFonts w:ascii="Arial" w:hAnsi="Arial" w:cs="Arial"/>
                <w:b/>
                <w:sz w:val="28"/>
                <w:szCs w:val="28"/>
              </w:rPr>
              <w:t>VAGAS</w:t>
            </w:r>
          </w:p>
        </w:tc>
        <w:tc>
          <w:tcPr>
            <w:tcW w:w="1560" w:type="dxa"/>
            <w:vAlign w:val="center"/>
          </w:tcPr>
          <w:p w14:paraId="604C8D82" w14:textId="77777777" w:rsidR="000D4DE4" w:rsidRPr="003F4924" w:rsidRDefault="000D4DE4" w:rsidP="009C49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4924">
              <w:rPr>
                <w:rFonts w:ascii="Arial" w:hAnsi="Arial" w:cs="Arial"/>
                <w:b/>
                <w:sz w:val="28"/>
                <w:szCs w:val="28"/>
              </w:rPr>
              <w:t>CARGA HORÁRIA</w:t>
            </w:r>
          </w:p>
        </w:tc>
      </w:tr>
      <w:tr w:rsidR="004476A6" w:rsidRPr="004476A6" w14:paraId="35C89CED" w14:textId="77777777" w:rsidTr="00557B0A">
        <w:trPr>
          <w:trHeight w:val="510"/>
        </w:trPr>
        <w:tc>
          <w:tcPr>
            <w:tcW w:w="6663" w:type="dxa"/>
            <w:shd w:val="clear" w:color="auto" w:fill="auto"/>
            <w:vAlign w:val="center"/>
          </w:tcPr>
          <w:p w14:paraId="23548045" w14:textId="1B329EC4" w:rsidR="004476A6" w:rsidRPr="00557B0A" w:rsidRDefault="004476A6" w:rsidP="004476A6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557B0A">
              <w:rPr>
                <w:rFonts w:ascii="Arial" w:hAnsi="Arial" w:cs="Arial"/>
                <w:sz w:val="26"/>
                <w:szCs w:val="26"/>
              </w:rPr>
              <w:t>Direito Administrativo 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C98C43" w14:textId="32367A4B" w:rsidR="004476A6" w:rsidRPr="00557B0A" w:rsidRDefault="004476A6" w:rsidP="004476A6">
            <w:pPr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557B0A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SEM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16E531" w14:textId="6EFE5B25" w:rsidR="004476A6" w:rsidRPr="00557B0A" w:rsidRDefault="004476A6" w:rsidP="004476A6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557B0A">
              <w:rPr>
                <w:rFonts w:ascii="Arial" w:hAnsi="Arial" w:cs="Arial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637692" w14:textId="2EFB9AB8" w:rsidR="004476A6" w:rsidRPr="00557B0A" w:rsidRDefault="004476A6" w:rsidP="004476A6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557B0A">
              <w:rPr>
                <w:rFonts w:ascii="Arial" w:hAnsi="Arial" w:cs="Arial"/>
                <w:color w:val="000000" w:themeColor="text1"/>
                <w:sz w:val="26"/>
                <w:szCs w:val="26"/>
              </w:rPr>
              <w:t>10 horas</w:t>
            </w:r>
          </w:p>
        </w:tc>
      </w:tr>
      <w:tr w:rsidR="004476A6" w:rsidRPr="004476A6" w14:paraId="6B18FFE7" w14:textId="77777777" w:rsidTr="00557B0A">
        <w:trPr>
          <w:trHeight w:val="510"/>
        </w:trPr>
        <w:tc>
          <w:tcPr>
            <w:tcW w:w="6663" w:type="dxa"/>
            <w:shd w:val="clear" w:color="auto" w:fill="auto"/>
            <w:vAlign w:val="center"/>
          </w:tcPr>
          <w:p w14:paraId="4617E27B" w14:textId="13951C9E" w:rsidR="003437A4" w:rsidRPr="00557B0A" w:rsidRDefault="003437A4" w:rsidP="003437A4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lang w:eastAsia="pt-PT"/>
              </w:rPr>
            </w:pPr>
            <w:bookmarkStart w:id="0" w:name="_Hlk101289334"/>
            <w:r w:rsidRPr="00557B0A">
              <w:rPr>
                <w:rFonts w:ascii="Arial" w:hAnsi="Arial" w:cs="Arial"/>
                <w:color w:val="000000" w:themeColor="text1"/>
                <w:sz w:val="26"/>
                <w:szCs w:val="26"/>
                <w:lang w:eastAsia="pt-PT"/>
              </w:rPr>
              <w:t>Direito Civil – Família, Infância e Adolescência</w:t>
            </w:r>
            <w:bookmarkEnd w:id="0"/>
          </w:p>
        </w:tc>
        <w:tc>
          <w:tcPr>
            <w:tcW w:w="1560" w:type="dxa"/>
            <w:shd w:val="clear" w:color="auto" w:fill="auto"/>
            <w:vAlign w:val="center"/>
          </w:tcPr>
          <w:p w14:paraId="1D585F74" w14:textId="141C8904" w:rsidR="003437A4" w:rsidRPr="00557B0A" w:rsidRDefault="004476A6" w:rsidP="003437A4">
            <w:pPr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557B0A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SEM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52A5A7" w14:textId="44CE42AC" w:rsidR="003437A4" w:rsidRPr="00557B0A" w:rsidRDefault="003437A4" w:rsidP="003437A4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57B0A">
              <w:rPr>
                <w:rFonts w:ascii="Arial" w:hAnsi="Arial" w:cs="Arial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A9E092" w14:textId="37E0ABDC" w:rsidR="003437A4" w:rsidRPr="00557B0A" w:rsidRDefault="003437A4" w:rsidP="003437A4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57B0A">
              <w:rPr>
                <w:rFonts w:ascii="Arial" w:hAnsi="Arial" w:cs="Arial"/>
                <w:color w:val="000000" w:themeColor="text1"/>
                <w:sz w:val="26"/>
                <w:szCs w:val="26"/>
              </w:rPr>
              <w:t>10 horas</w:t>
            </w:r>
          </w:p>
        </w:tc>
      </w:tr>
      <w:tr w:rsidR="004476A6" w:rsidRPr="004476A6" w14:paraId="1865B457" w14:textId="77777777" w:rsidTr="00557B0A">
        <w:trPr>
          <w:trHeight w:val="510"/>
        </w:trPr>
        <w:tc>
          <w:tcPr>
            <w:tcW w:w="6663" w:type="dxa"/>
            <w:shd w:val="clear" w:color="auto" w:fill="auto"/>
            <w:vAlign w:val="center"/>
          </w:tcPr>
          <w:p w14:paraId="2B8694F8" w14:textId="4168FEB2" w:rsidR="00016292" w:rsidRPr="00557B0A" w:rsidRDefault="00016292" w:rsidP="00016292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lang w:eastAsia="pt-PT"/>
              </w:rPr>
            </w:pPr>
            <w:r w:rsidRPr="00557B0A">
              <w:rPr>
                <w:rFonts w:ascii="Arial" w:hAnsi="Arial" w:cs="Arial"/>
                <w:color w:val="000000" w:themeColor="text1"/>
                <w:sz w:val="26"/>
                <w:szCs w:val="26"/>
              </w:rPr>
              <w:t>Direito Civil - Obrigações e Responsabilidade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0DB98B" w14:textId="3FB65102" w:rsidR="00016292" w:rsidRPr="00557B0A" w:rsidRDefault="00557B0A" w:rsidP="00016292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57B0A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SEM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940653" w14:textId="321890E9" w:rsidR="00016292" w:rsidRPr="00557B0A" w:rsidRDefault="00016292" w:rsidP="00016292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57B0A">
              <w:rPr>
                <w:rFonts w:ascii="Arial" w:hAnsi="Arial" w:cs="Arial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C38F84" w14:textId="78789E3E" w:rsidR="00016292" w:rsidRPr="00557B0A" w:rsidRDefault="00016292" w:rsidP="00016292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57B0A">
              <w:rPr>
                <w:rFonts w:ascii="Arial" w:hAnsi="Arial" w:cs="Arial"/>
                <w:color w:val="000000" w:themeColor="text1"/>
                <w:sz w:val="26"/>
                <w:szCs w:val="26"/>
              </w:rPr>
              <w:t>10 horas</w:t>
            </w:r>
          </w:p>
        </w:tc>
      </w:tr>
      <w:tr w:rsidR="004476A6" w:rsidRPr="004476A6" w14:paraId="1EB32AC8" w14:textId="77777777" w:rsidTr="00557B0A">
        <w:trPr>
          <w:trHeight w:val="510"/>
        </w:trPr>
        <w:tc>
          <w:tcPr>
            <w:tcW w:w="6663" w:type="dxa"/>
            <w:shd w:val="clear" w:color="auto" w:fill="auto"/>
            <w:vAlign w:val="center"/>
          </w:tcPr>
          <w:p w14:paraId="78B64C14" w14:textId="5A7D007D" w:rsidR="003437A4" w:rsidRPr="00557B0A" w:rsidRDefault="003437A4" w:rsidP="003437A4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57B0A">
              <w:rPr>
                <w:rFonts w:ascii="Arial" w:hAnsi="Arial" w:cs="Arial"/>
                <w:color w:val="000000" w:themeColor="text1"/>
                <w:sz w:val="26"/>
                <w:szCs w:val="26"/>
              </w:rPr>
              <w:t>Direito Civil – Parte Geral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9199F9" w14:textId="02E20DF0" w:rsidR="003437A4" w:rsidRPr="00557B0A" w:rsidRDefault="003437A4" w:rsidP="003437A4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57B0A">
              <w:rPr>
                <w:rFonts w:ascii="Arial" w:hAnsi="Arial" w:cs="Arial"/>
                <w:color w:val="000000" w:themeColor="text1"/>
                <w:sz w:val="26"/>
                <w:szCs w:val="26"/>
              </w:rPr>
              <w:t>COM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CC9EED" w14:textId="353D70ED" w:rsidR="003437A4" w:rsidRPr="00557B0A" w:rsidRDefault="003437A4" w:rsidP="003437A4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57B0A">
              <w:rPr>
                <w:rFonts w:ascii="Arial" w:hAnsi="Arial" w:cs="Arial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F9D027" w14:textId="11220B8B" w:rsidR="003437A4" w:rsidRPr="00557B0A" w:rsidRDefault="003437A4" w:rsidP="003437A4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57B0A">
              <w:rPr>
                <w:rFonts w:ascii="Arial" w:hAnsi="Arial" w:cs="Arial"/>
                <w:color w:val="000000" w:themeColor="text1"/>
                <w:sz w:val="26"/>
                <w:szCs w:val="26"/>
              </w:rPr>
              <w:t>10 horas</w:t>
            </w:r>
          </w:p>
        </w:tc>
      </w:tr>
      <w:tr w:rsidR="004476A6" w:rsidRPr="004476A6" w14:paraId="02714DE8" w14:textId="77777777" w:rsidTr="00557B0A">
        <w:trPr>
          <w:trHeight w:val="510"/>
        </w:trPr>
        <w:tc>
          <w:tcPr>
            <w:tcW w:w="6663" w:type="dxa"/>
            <w:shd w:val="clear" w:color="auto" w:fill="auto"/>
            <w:vAlign w:val="center"/>
          </w:tcPr>
          <w:p w14:paraId="10E417A2" w14:textId="552A8584" w:rsidR="009E5E56" w:rsidRPr="00557B0A" w:rsidRDefault="003437A4" w:rsidP="003437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57B0A">
              <w:rPr>
                <w:rFonts w:ascii="Arial" w:hAnsi="Arial" w:cs="Arial"/>
                <w:color w:val="000000" w:themeColor="text1"/>
                <w:sz w:val="26"/>
                <w:szCs w:val="26"/>
              </w:rPr>
              <w:t>Direito Constitucional – Organização do Estado e dos Poderes</w:t>
            </w:r>
          </w:p>
          <w:p w14:paraId="4FC66CA3" w14:textId="5B31645D" w:rsidR="003437A4" w:rsidRPr="00557B0A" w:rsidRDefault="003437A4" w:rsidP="003437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57B0A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e Direito Constitucional - Processo Constitucional e </w:t>
            </w:r>
          </w:p>
          <w:p w14:paraId="78D642B2" w14:textId="0A427B44" w:rsidR="003437A4" w:rsidRPr="00557B0A" w:rsidRDefault="003437A4" w:rsidP="003437A4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57B0A">
              <w:rPr>
                <w:rFonts w:ascii="Arial" w:hAnsi="Arial" w:cs="Arial"/>
                <w:color w:val="000000" w:themeColor="text1"/>
                <w:sz w:val="26"/>
                <w:szCs w:val="26"/>
              </w:rPr>
              <w:t>Defesa das Instituições Democráticas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C9B148" w14:textId="49AED692" w:rsidR="003437A4" w:rsidRPr="00557B0A" w:rsidRDefault="003437A4" w:rsidP="003437A4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57B0A">
              <w:rPr>
                <w:rFonts w:ascii="Arial" w:hAnsi="Arial" w:cs="Arial"/>
                <w:color w:val="000000" w:themeColor="text1"/>
                <w:sz w:val="26"/>
                <w:szCs w:val="26"/>
              </w:rPr>
              <w:t>COM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A2F27F" w14:textId="536A7894" w:rsidR="003437A4" w:rsidRPr="00557B0A" w:rsidRDefault="003437A4" w:rsidP="003437A4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57B0A">
              <w:rPr>
                <w:rFonts w:ascii="Arial" w:hAnsi="Arial" w:cs="Arial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3DB5B9" w14:textId="36A0A1EE" w:rsidR="003437A4" w:rsidRPr="00557B0A" w:rsidRDefault="003437A4" w:rsidP="003437A4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57B0A">
              <w:rPr>
                <w:rFonts w:ascii="Arial" w:hAnsi="Arial" w:cs="Arial"/>
                <w:color w:val="000000" w:themeColor="text1"/>
                <w:sz w:val="26"/>
                <w:szCs w:val="26"/>
              </w:rPr>
              <w:t>10 horas</w:t>
            </w:r>
          </w:p>
        </w:tc>
      </w:tr>
      <w:tr w:rsidR="009E5E56" w:rsidRPr="004476A6" w14:paraId="77C89544" w14:textId="77777777" w:rsidTr="00557B0A">
        <w:trPr>
          <w:trHeight w:val="510"/>
        </w:trPr>
        <w:tc>
          <w:tcPr>
            <w:tcW w:w="6663" w:type="dxa"/>
            <w:shd w:val="clear" w:color="auto" w:fill="auto"/>
            <w:vAlign w:val="center"/>
          </w:tcPr>
          <w:p w14:paraId="5AB4E94F" w14:textId="2ED5E3AD" w:rsidR="009E5E56" w:rsidRPr="00557B0A" w:rsidRDefault="009E5E56" w:rsidP="009E5E56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557B0A">
              <w:rPr>
                <w:rFonts w:ascii="Arial" w:hAnsi="Arial" w:cs="Arial"/>
                <w:sz w:val="26"/>
                <w:szCs w:val="26"/>
              </w:rPr>
              <w:t>Direito Financeiro e Tributário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6754C9" w14:textId="12CD93DC" w:rsidR="009E5E56" w:rsidRPr="00557B0A" w:rsidRDefault="009E5E56" w:rsidP="009E5E56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557B0A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SEM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2CA219" w14:textId="73AE1864" w:rsidR="009E5E56" w:rsidRPr="00557B0A" w:rsidRDefault="009E5E56" w:rsidP="009E5E56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557B0A">
              <w:rPr>
                <w:rFonts w:ascii="Arial" w:hAnsi="Arial" w:cs="Arial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537552" w14:textId="78EA9A61" w:rsidR="009E5E56" w:rsidRPr="00557B0A" w:rsidRDefault="009E5E56" w:rsidP="009E5E56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557B0A">
              <w:rPr>
                <w:rFonts w:ascii="Arial" w:hAnsi="Arial" w:cs="Arial"/>
                <w:color w:val="000000" w:themeColor="text1"/>
                <w:sz w:val="26"/>
                <w:szCs w:val="26"/>
              </w:rPr>
              <w:t>10 horas</w:t>
            </w:r>
          </w:p>
        </w:tc>
      </w:tr>
      <w:tr w:rsidR="00557B0A" w:rsidRPr="004476A6" w14:paraId="7B380B13" w14:textId="77777777" w:rsidTr="00557B0A">
        <w:trPr>
          <w:trHeight w:val="510"/>
        </w:trPr>
        <w:tc>
          <w:tcPr>
            <w:tcW w:w="6663" w:type="dxa"/>
            <w:shd w:val="clear" w:color="auto" w:fill="auto"/>
            <w:vAlign w:val="center"/>
          </w:tcPr>
          <w:p w14:paraId="63CB96E2" w14:textId="77777777" w:rsidR="00557B0A" w:rsidRPr="009A1BA7" w:rsidRDefault="00557B0A" w:rsidP="00557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A1BA7">
              <w:rPr>
                <w:rFonts w:ascii="Arial" w:hAnsi="Arial" w:cs="Arial"/>
                <w:color w:val="000000"/>
                <w:sz w:val="26"/>
                <w:szCs w:val="26"/>
              </w:rPr>
              <w:t>Direito Penal - Teoria do Crime e</w:t>
            </w:r>
          </w:p>
          <w:p w14:paraId="5B5AF716" w14:textId="146847B4" w:rsidR="00557B0A" w:rsidRPr="00557B0A" w:rsidRDefault="00557B0A" w:rsidP="00557B0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1BA7">
              <w:rPr>
                <w:rFonts w:ascii="Arial" w:hAnsi="Arial" w:cs="Arial"/>
                <w:color w:val="000000"/>
                <w:sz w:val="26"/>
                <w:szCs w:val="26"/>
              </w:rPr>
              <w:t>Direito Penal - Teoria da Pena, Ação Penal e Extinção da Punibilidade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C5F9B5" w14:textId="3E214881" w:rsidR="00557B0A" w:rsidRPr="00557B0A" w:rsidRDefault="00557B0A" w:rsidP="00557B0A">
            <w:pPr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557B0A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SEM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09721E" w14:textId="1DE75DE6" w:rsidR="00557B0A" w:rsidRPr="00557B0A" w:rsidRDefault="00557B0A" w:rsidP="00557B0A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57B0A">
              <w:rPr>
                <w:rFonts w:ascii="Arial" w:hAnsi="Arial" w:cs="Arial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6BA8D0" w14:textId="5009FCA6" w:rsidR="00557B0A" w:rsidRPr="00557B0A" w:rsidRDefault="00557B0A" w:rsidP="00557B0A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57B0A">
              <w:rPr>
                <w:rFonts w:ascii="Arial" w:hAnsi="Arial" w:cs="Arial"/>
                <w:color w:val="000000" w:themeColor="text1"/>
                <w:sz w:val="26"/>
                <w:szCs w:val="26"/>
              </w:rPr>
              <w:t>10 horas</w:t>
            </w:r>
          </w:p>
        </w:tc>
      </w:tr>
      <w:tr w:rsidR="004476A6" w:rsidRPr="004476A6" w14:paraId="3EAF2CB6" w14:textId="77777777" w:rsidTr="00557B0A">
        <w:trPr>
          <w:trHeight w:val="510"/>
        </w:trPr>
        <w:tc>
          <w:tcPr>
            <w:tcW w:w="6663" w:type="dxa"/>
            <w:shd w:val="clear" w:color="auto" w:fill="auto"/>
            <w:vAlign w:val="center"/>
          </w:tcPr>
          <w:p w14:paraId="6813A04D" w14:textId="07E75A76" w:rsidR="004476A6" w:rsidRPr="00557B0A" w:rsidRDefault="004476A6" w:rsidP="004476A6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  <w:lang w:eastAsia="pt-PT"/>
              </w:rPr>
            </w:pPr>
            <w:r w:rsidRPr="00557B0A">
              <w:rPr>
                <w:rFonts w:ascii="Arial" w:hAnsi="Arial" w:cs="Arial"/>
                <w:sz w:val="26"/>
                <w:szCs w:val="26"/>
              </w:rPr>
              <w:t>Direito Processual do Trabalho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F99ABD" w14:textId="76B41071" w:rsidR="004476A6" w:rsidRPr="00557B0A" w:rsidRDefault="00557B0A" w:rsidP="004476A6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557B0A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SEM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B22CAA" w14:textId="3947B305" w:rsidR="004476A6" w:rsidRPr="00557B0A" w:rsidRDefault="004476A6" w:rsidP="004476A6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557B0A">
              <w:rPr>
                <w:rFonts w:ascii="Arial" w:hAnsi="Arial" w:cs="Arial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682DBB" w14:textId="0EAB8E60" w:rsidR="004476A6" w:rsidRPr="00557B0A" w:rsidRDefault="004476A6" w:rsidP="004476A6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557B0A">
              <w:rPr>
                <w:rFonts w:ascii="Arial" w:hAnsi="Arial" w:cs="Arial"/>
                <w:color w:val="000000" w:themeColor="text1"/>
                <w:sz w:val="26"/>
                <w:szCs w:val="26"/>
              </w:rPr>
              <w:t>10 horas</w:t>
            </w:r>
          </w:p>
        </w:tc>
      </w:tr>
      <w:tr w:rsidR="004476A6" w:rsidRPr="004476A6" w14:paraId="6616388B" w14:textId="77777777" w:rsidTr="00557B0A">
        <w:trPr>
          <w:trHeight w:val="510"/>
        </w:trPr>
        <w:tc>
          <w:tcPr>
            <w:tcW w:w="6663" w:type="dxa"/>
            <w:shd w:val="clear" w:color="auto" w:fill="auto"/>
            <w:vAlign w:val="center"/>
          </w:tcPr>
          <w:p w14:paraId="00B10C99" w14:textId="3F425528" w:rsidR="004476A6" w:rsidRPr="00557B0A" w:rsidRDefault="004476A6" w:rsidP="004476A6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  <w:lang w:eastAsia="pt-PT"/>
              </w:rPr>
            </w:pPr>
            <w:bookmarkStart w:id="1" w:name="_Hlk107249997"/>
            <w:r w:rsidRPr="00557B0A">
              <w:rPr>
                <w:rFonts w:ascii="Arial" w:hAnsi="Arial" w:cs="Arial"/>
                <w:color w:val="000000"/>
                <w:sz w:val="26"/>
                <w:szCs w:val="26"/>
                <w:lang w:eastAsia="pt-PT"/>
              </w:rPr>
              <w:t xml:space="preserve">Direito Processual Penal - Inquérito, Prisão e Provas </w:t>
            </w:r>
            <w:bookmarkEnd w:id="1"/>
          </w:p>
        </w:tc>
        <w:tc>
          <w:tcPr>
            <w:tcW w:w="1560" w:type="dxa"/>
            <w:shd w:val="clear" w:color="auto" w:fill="auto"/>
            <w:vAlign w:val="center"/>
          </w:tcPr>
          <w:p w14:paraId="233CF3FE" w14:textId="2AC18BDC" w:rsidR="004476A6" w:rsidRPr="00557B0A" w:rsidRDefault="004476A6" w:rsidP="004476A6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557B0A">
              <w:rPr>
                <w:rFonts w:ascii="Arial" w:hAnsi="Arial" w:cs="Arial"/>
                <w:color w:val="000000" w:themeColor="text1"/>
                <w:sz w:val="26"/>
                <w:szCs w:val="26"/>
              </w:rPr>
              <w:t>COM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6929C5" w14:textId="5E1F4A77" w:rsidR="004476A6" w:rsidRPr="00557B0A" w:rsidRDefault="004476A6" w:rsidP="004476A6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557B0A">
              <w:rPr>
                <w:rFonts w:ascii="Arial" w:hAnsi="Arial" w:cs="Arial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744F63" w14:textId="7178A55F" w:rsidR="004476A6" w:rsidRPr="00557B0A" w:rsidRDefault="004476A6" w:rsidP="004476A6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557B0A">
              <w:rPr>
                <w:rFonts w:ascii="Arial" w:hAnsi="Arial" w:cs="Arial"/>
                <w:color w:val="000000" w:themeColor="text1"/>
                <w:sz w:val="26"/>
                <w:szCs w:val="26"/>
              </w:rPr>
              <w:t>10 horas</w:t>
            </w:r>
          </w:p>
        </w:tc>
      </w:tr>
      <w:tr w:rsidR="00557B0A" w:rsidRPr="004476A6" w14:paraId="087B019E" w14:textId="77777777" w:rsidTr="00557B0A">
        <w:trPr>
          <w:trHeight w:val="510"/>
        </w:trPr>
        <w:tc>
          <w:tcPr>
            <w:tcW w:w="6663" w:type="dxa"/>
            <w:shd w:val="clear" w:color="auto" w:fill="auto"/>
            <w:vAlign w:val="center"/>
          </w:tcPr>
          <w:p w14:paraId="0BBC55A1" w14:textId="77777777" w:rsidR="00557B0A" w:rsidRPr="00557B0A" w:rsidRDefault="00557B0A" w:rsidP="00557B0A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lang w:eastAsia="pt-PT"/>
              </w:rPr>
            </w:pPr>
            <w:r w:rsidRPr="00557B0A">
              <w:rPr>
                <w:rFonts w:ascii="Arial" w:hAnsi="Arial" w:cs="Arial"/>
                <w:color w:val="000000" w:themeColor="text1"/>
                <w:sz w:val="26"/>
                <w:szCs w:val="26"/>
                <w:lang w:eastAsia="pt-PT"/>
              </w:rPr>
              <w:t xml:space="preserve">Direito Processual Penal – </w:t>
            </w:r>
          </w:p>
          <w:p w14:paraId="2FA60F87" w14:textId="7F2D6659" w:rsidR="00557B0A" w:rsidRPr="00557B0A" w:rsidRDefault="00557B0A" w:rsidP="00557B0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pt-PT"/>
              </w:rPr>
            </w:pPr>
            <w:r w:rsidRPr="00557B0A">
              <w:rPr>
                <w:rFonts w:ascii="Arial" w:hAnsi="Arial" w:cs="Arial"/>
                <w:color w:val="000000" w:themeColor="text1"/>
                <w:sz w:val="26"/>
                <w:szCs w:val="26"/>
                <w:lang w:eastAsia="pt-PT"/>
              </w:rPr>
              <w:t>Procedimentos, Recursos e Execução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AE8D48" w14:textId="645A13F1" w:rsidR="00557B0A" w:rsidRPr="00557B0A" w:rsidRDefault="00557B0A" w:rsidP="00557B0A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57B0A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SEM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6EB177" w14:textId="11F41742" w:rsidR="00557B0A" w:rsidRPr="00557B0A" w:rsidRDefault="00557B0A" w:rsidP="00557B0A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57B0A">
              <w:rPr>
                <w:rFonts w:ascii="Arial" w:hAnsi="Arial" w:cs="Arial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9ADF73" w14:textId="5C2D0149" w:rsidR="00557B0A" w:rsidRPr="00557B0A" w:rsidRDefault="00557B0A" w:rsidP="00557B0A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57B0A">
              <w:rPr>
                <w:rFonts w:ascii="Arial" w:hAnsi="Arial" w:cs="Arial"/>
                <w:color w:val="000000" w:themeColor="text1"/>
                <w:sz w:val="26"/>
                <w:szCs w:val="26"/>
              </w:rPr>
              <w:t>10 horas</w:t>
            </w:r>
          </w:p>
        </w:tc>
      </w:tr>
      <w:tr w:rsidR="004476A6" w:rsidRPr="004476A6" w14:paraId="15D492FF" w14:textId="77777777" w:rsidTr="00557B0A">
        <w:trPr>
          <w:trHeight w:val="510"/>
        </w:trPr>
        <w:tc>
          <w:tcPr>
            <w:tcW w:w="6663" w:type="dxa"/>
            <w:shd w:val="clear" w:color="auto" w:fill="auto"/>
            <w:vAlign w:val="center"/>
          </w:tcPr>
          <w:p w14:paraId="061912D6" w14:textId="22229712" w:rsidR="00016292" w:rsidRPr="00557B0A" w:rsidRDefault="00B81C80" w:rsidP="000162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57B0A">
              <w:rPr>
                <w:rFonts w:ascii="Arial" w:hAnsi="Arial" w:cs="Arial"/>
                <w:color w:val="FF0000"/>
                <w:sz w:val="26"/>
                <w:szCs w:val="26"/>
              </w:rPr>
              <w:br w:type="page"/>
            </w:r>
            <w:r w:rsidR="00016292" w:rsidRPr="00557B0A">
              <w:rPr>
                <w:rFonts w:ascii="Arial" w:hAnsi="Arial" w:cs="Arial"/>
                <w:color w:val="000000" w:themeColor="text1"/>
                <w:sz w:val="26"/>
                <w:szCs w:val="26"/>
              </w:rPr>
              <w:t>História e Formação do Direito</w:t>
            </w:r>
          </w:p>
          <w:p w14:paraId="5A51B8DF" w14:textId="53B4052F" w:rsidR="00016292" w:rsidRPr="00557B0A" w:rsidRDefault="00BF33F8" w:rsidP="00016292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e </w:t>
            </w:r>
            <w:r w:rsidR="00016292" w:rsidRPr="00557B0A">
              <w:rPr>
                <w:rFonts w:ascii="Arial" w:hAnsi="Arial" w:cs="Arial"/>
                <w:color w:val="000000" w:themeColor="text1"/>
                <w:sz w:val="26"/>
                <w:szCs w:val="26"/>
              </w:rPr>
              <w:t>Teoria da Norma e do Ordenamento Jurídico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2E2B51" w14:textId="175940FF" w:rsidR="00016292" w:rsidRPr="00557B0A" w:rsidRDefault="00016292" w:rsidP="00016292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57B0A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SEM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406FE8" w14:textId="03E1B4BF" w:rsidR="00016292" w:rsidRPr="00557B0A" w:rsidRDefault="00016292" w:rsidP="00016292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57B0A">
              <w:rPr>
                <w:rFonts w:ascii="Arial" w:hAnsi="Arial" w:cs="Arial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11FAEF" w14:textId="15EA08C9" w:rsidR="00016292" w:rsidRPr="00557B0A" w:rsidRDefault="00016292" w:rsidP="00016292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57B0A">
              <w:rPr>
                <w:rFonts w:ascii="Arial" w:hAnsi="Arial" w:cs="Arial"/>
                <w:color w:val="000000" w:themeColor="text1"/>
                <w:sz w:val="26"/>
                <w:szCs w:val="26"/>
              </w:rPr>
              <w:t>10 horas</w:t>
            </w:r>
          </w:p>
        </w:tc>
      </w:tr>
    </w:tbl>
    <w:p w14:paraId="4D829CB9" w14:textId="77777777" w:rsidR="000D4DE4" w:rsidRDefault="000D4DE4" w:rsidP="000D4DE4">
      <w:pPr>
        <w:rPr>
          <w:rFonts w:ascii="Arial" w:hAnsi="Arial" w:cs="Arial"/>
          <w:sz w:val="23"/>
          <w:szCs w:val="23"/>
        </w:rPr>
      </w:pPr>
    </w:p>
    <w:p w14:paraId="26C34006" w14:textId="77777777" w:rsidR="000D4DE4" w:rsidRPr="003227B2" w:rsidRDefault="000D4DE4" w:rsidP="000D4DE4">
      <w:pPr>
        <w:pStyle w:val="Ttulo31"/>
        <w:jc w:val="both"/>
        <w:rPr>
          <w:rFonts w:cs="Arial"/>
          <w:sz w:val="28"/>
          <w:szCs w:val="28"/>
        </w:rPr>
      </w:pPr>
      <w:r w:rsidRPr="003227B2">
        <w:rPr>
          <w:rFonts w:cs="Arial"/>
          <w:sz w:val="28"/>
          <w:szCs w:val="28"/>
        </w:rPr>
        <w:t>I – INSCRIÇÃO</w:t>
      </w:r>
    </w:p>
    <w:p w14:paraId="2B7BDF5A" w14:textId="77777777" w:rsidR="000D4DE4" w:rsidRPr="00B3241C" w:rsidRDefault="000D4DE4" w:rsidP="000D4DE4">
      <w:pPr>
        <w:jc w:val="both"/>
        <w:rPr>
          <w:rFonts w:ascii="Arial" w:hAnsi="Arial" w:cs="Arial"/>
          <w:b/>
          <w:sz w:val="23"/>
          <w:szCs w:val="23"/>
        </w:rPr>
      </w:pPr>
    </w:p>
    <w:p w14:paraId="42AAE8BE" w14:textId="5B4F124D" w:rsidR="00BF33F8" w:rsidRDefault="000D4DE4" w:rsidP="00BF33F8">
      <w:pPr>
        <w:pStyle w:val="Corpodetexto"/>
        <w:numPr>
          <w:ilvl w:val="1"/>
          <w:numId w:val="21"/>
        </w:numPr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3227B2">
        <w:rPr>
          <w:rFonts w:ascii="Arial" w:hAnsi="Arial" w:cs="Arial"/>
          <w:b w:val="0"/>
          <w:bCs w:val="0"/>
          <w:sz w:val="28"/>
          <w:szCs w:val="28"/>
        </w:rPr>
        <w:t xml:space="preserve">Poderão candidatar-se os(as) alunos(as) do Curso de Direito que atendam o pré-requisito de aprovação nas seguintes </w:t>
      </w:r>
      <w:r>
        <w:rPr>
          <w:rFonts w:ascii="Arial" w:hAnsi="Arial" w:cs="Arial"/>
          <w:b w:val="0"/>
          <w:bCs w:val="0"/>
          <w:sz w:val="28"/>
          <w:szCs w:val="28"/>
        </w:rPr>
        <w:t>disciplinas dos currículos 1715</w:t>
      </w:r>
      <w:r w:rsidR="00BF33F8">
        <w:rPr>
          <w:rFonts w:ascii="Arial" w:hAnsi="Arial" w:cs="Arial"/>
          <w:b w:val="0"/>
          <w:bCs w:val="0"/>
          <w:sz w:val="28"/>
          <w:szCs w:val="28"/>
        </w:rPr>
        <w:t xml:space="preserve">, </w:t>
      </w:r>
      <w:r>
        <w:rPr>
          <w:rFonts w:ascii="Arial" w:hAnsi="Arial" w:cs="Arial"/>
          <w:b w:val="0"/>
          <w:bCs w:val="0"/>
          <w:sz w:val="28"/>
          <w:szCs w:val="28"/>
        </w:rPr>
        <w:t>1716</w:t>
      </w:r>
      <w:r w:rsidR="00BF33F8">
        <w:rPr>
          <w:rFonts w:ascii="Arial" w:hAnsi="Arial" w:cs="Arial"/>
          <w:b w:val="0"/>
          <w:bCs w:val="0"/>
          <w:sz w:val="28"/>
          <w:szCs w:val="28"/>
        </w:rPr>
        <w:t xml:space="preserve"> e 1717</w:t>
      </w:r>
      <w:r w:rsidR="0044243B">
        <w:rPr>
          <w:rFonts w:ascii="Arial" w:hAnsi="Arial" w:cs="Arial"/>
          <w:b w:val="0"/>
          <w:bCs w:val="0"/>
          <w:sz w:val="28"/>
          <w:szCs w:val="28"/>
        </w:rPr>
        <w:t>:</w:t>
      </w:r>
    </w:p>
    <w:p w14:paraId="037DE978" w14:textId="77777777" w:rsidR="00BF33F8" w:rsidRDefault="00BF33F8" w:rsidP="00BF33F8">
      <w:pPr>
        <w:pStyle w:val="Corpodetexto"/>
        <w:ind w:left="720"/>
        <w:jc w:val="both"/>
        <w:rPr>
          <w:rFonts w:ascii="Arial" w:hAnsi="Arial" w:cs="Arial"/>
          <w:b w:val="0"/>
          <w:bCs w:val="0"/>
          <w:sz w:val="28"/>
          <w:szCs w:val="28"/>
        </w:rPr>
      </w:pPr>
    </w:p>
    <w:p w14:paraId="308FD617" w14:textId="0FB42653" w:rsidR="00BF33F8" w:rsidRDefault="00BF33F8" w:rsidP="00BF33F8">
      <w:pPr>
        <w:pStyle w:val="Corpodetexto"/>
        <w:ind w:left="720"/>
        <w:jc w:val="both"/>
        <w:rPr>
          <w:rFonts w:ascii="Arial" w:hAnsi="Arial" w:cs="Arial"/>
          <w:b w:val="0"/>
          <w:bCs w:val="0"/>
          <w:sz w:val="28"/>
          <w:szCs w:val="28"/>
        </w:rPr>
      </w:pP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670"/>
      </w:tblGrid>
      <w:tr w:rsidR="000D4DE4" w:rsidRPr="00B3241C" w14:paraId="2967B26D" w14:textId="77777777" w:rsidTr="00BF33F8">
        <w:trPr>
          <w:trHeight w:val="567"/>
        </w:trPr>
        <w:tc>
          <w:tcPr>
            <w:tcW w:w="5104" w:type="dxa"/>
            <w:vAlign w:val="bottom"/>
          </w:tcPr>
          <w:p w14:paraId="31C38B4B" w14:textId="77777777" w:rsidR="000D4DE4" w:rsidRPr="00B3241C" w:rsidRDefault="000D4DE4" w:rsidP="009C4916">
            <w:pPr>
              <w:spacing w:line="36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3241C">
              <w:rPr>
                <w:rFonts w:ascii="Arial" w:hAnsi="Arial" w:cs="Arial"/>
                <w:b/>
                <w:sz w:val="23"/>
                <w:szCs w:val="23"/>
              </w:rPr>
              <w:lastRenderedPageBreak/>
              <w:t>MONITORIA NA DISCIPLINA</w:t>
            </w:r>
          </w:p>
        </w:tc>
        <w:tc>
          <w:tcPr>
            <w:tcW w:w="5670" w:type="dxa"/>
            <w:vAlign w:val="bottom"/>
          </w:tcPr>
          <w:p w14:paraId="35C388E6" w14:textId="77777777" w:rsidR="000D4DE4" w:rsidRPr="00B3241C" w:rsidRDefault="000D4DE4" w:rsidP="009C4916">
            <w:pPr>
              <w:spacing w:line="36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3241C">
              <w:rPr>
                <w:rFonts w:ascii="Arial" w:hAnsi="Arial" w:cs="Arial"/>
                <w:b/>
                <w:sz w:val="23"/>
                <w:szCs w:val="23"/>
              </w:rPr>
              <w:t>PRÉ-REQUISITO</w:t>
            </w:r>
          </w:p>
        </w:tc>
      </w:tr>
      <w:tr w:rsidR="00CB03EE" w:rsidRPr="00535EBA" w14:paraId="47151BF7" w14:textId="77777777" w:rsidTr="00BF33F8">
        <w:trPr>
          <w:trHeight w:val="567"/>
        </w:trPr>
        <w:tc>
          <w:tcPr>
            <w:tcW w:w="5104" w:type="dxa"/>
            <w:vAlign w:val="center"/>
          </w:tcPr>
          <w:p w14:paraId="5117D486" w14:textId="131AA004" w:rsidR="00CB03EE" w:rsidRPr="009A1BA7" w:rsidRDefault="00557B0A" w:rsidP="004C4FB0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lang w:eastAsia="pt-PT"/>
              </w:rPr>
            </w:pPr>
            <w:r w:rsidRPr="009A1BA7">
              <w:rPr>
                <w:rFonts w:ascii="Arial" w:hAnsi="Arial" w:cs="Arial"/>
                <w:color w:val="000000" w:themeColor="text1"/>
                <w:sz w:val="26"/>
                <w:szCs w:val="26"/>
              </w:rPr>
              <w:t>Direito Administrativo I</w:t>
            </w:r>
          </w:p>
        </w:tc>
        <w:tc>
          <w:tcPr>
            <w:tcW w:w="5670" w:type="dxa"/>
            <w:vAlign w:val="center"/>
          </w:tcPr>
          <w:p w14:paraId="1A40E81B" w14:textId="285C29D6" w:rsidR="00CB03EE" w:rsidRPr="00BF33F8" w:rsidRDefault="00BF33F8" w:rsidP="007D2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6"/>
                <w:szCs w:val="26"/>
                <w:lang w:eastAsia="pt-PT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- </w:t>
            </w:r>
            <w:r w:rsidR="00557B0A" w:rsidRPr="00BF33F8">
              <w:rPr>
                <w:rFonts w:ascii="Arial" w:hAnsi="Arial" w:cs="Arial"/>
                <w:color w:val="000000" w:themeColor="text1"/>
                <w:sz w:val="26"/>
                <w:szCs w:val="26"/>
              </w:rPr>
              <w:t>Direito Administrativo I</w:t>
            </w:r>
          </w:p>
        </w:tc>
      </w:tr>
      <w:tr w:rsidR="003C7ED6" w:rsidRPr="00535EBA" w14:paraId="164980BA" w14:textId="77777777" w:rsidTr="00BF33F8">
        <w:trPr>
          <w:trHeight w:val="567"/>
        </w:trPr>
        <w:tc>
          <w:tcPr>
            <w:tcW w:w="5104" w:type="dxa"/>
            <w:vAlign w:val="center"/>
          </w:tcPr>
          <w:p w14:paraId="56FF8BB5" w14:textId="1CDC288E" w:rsidR="003C7ED6" w:rsidRPr="009A1BA7" w:rsidRDefault="003C7ED6" w:rsidP="004C4FB0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lang w:eastAsia="pt-PT"/>
              </w:rPr>
            </w:pPr>
            <w:r w:rsidRPr="009A1BA7">
              <w:rPr>
                <w:rFonts w:ascii="Arial" w:hAnsi="Arial" w:cs="Arial"/>
                <w:color w:val="000000" w:themeColor="text1"/>
                <w:sz w:val="26"/>
                <w:szCs w:val="26"/>
                <w:lang w:eastAsia="pt-PT"/>
              </w:rPr>
              <w:t>Direito Civil – Família, Infância e Adolescência</w:t>
            </w:r>
          </w:p>
        </w:tc>
        <w:tc>
          <w:tcPr>
            <w:tcW w:w="5670" w:type="dxa"/>
            <w:vAlign w:val="center"/>
          </w:tcPr>
          <w:p w14:paraId="249F81F6" w14:textId="2385F6BA" w:rsidR="003C7ED6" w:rsidRPr="00BF33F8" w:rsidRDefault="00BF33F8" w:rsidP="007D2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6"/>
                <w:szCs w:val="26"/>
                <w:lang w:eastAsia="pt-PT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  <w:lang w:eastAsia="pt-PT"/>
              </w:rPr>
              <w:t xml:space="preserve">- </w:t>
            </w:r>
            <w:r w:rsidR="003C7ED6" w:rsidRPr="00BF33F8">
              <w:rPr>
                <w:rFonts w:ascii="Arial" w:hAnsi="Arial" w:cs="Arial"/>
                <w:color w:val="000000" w:themeColor="text1"/>
                <w:sz w:val="26"/>
                <w:szCs w:val="26"/>
                <w:lang w:eastAsia="pt-PT"/>
              </w:rPr>
              <w:t>Direito Civil – Família, Infância e Adolescência</w:t>
            </w:r>
          </w:p>
        </w:tc>
      </w:tr>
      <w:tr w:rsidR="00E603DA" w:rsidRPr="00535EBA" w14:paraId="2091A199" w14:textId="77777777" w:rsidTr="00BF33F8">
        <w:trPr>
          <w:trHeight w:val="567"/>
        </w:trPr>
        <w:tc>
          <w:tcPr>
            <w:tcW w:w="5104" w:type="dxa"/>
            <w:vAlign w:val="center"/>
          </w:tcPr>
          <w:p w14:paraId="6FA7734B" w14:textId="5A183901" w:rsidR="00E603DA" w:rsidRPr="009A1BA7" w:rsidRDefault="00E603DA" w:rsidP="00CB03EE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9A1BA7">
              <w:rPr>
                <w:rFonts w:ascii="Arial" w:hAnsi="Arial" w:cs="Arial"/>
                <w:color w:val="000000" w:themeColor="text1"/>
                <w:sz w:val="26"/>
                <w:szCs w:val="26"/>
              </w:rPr>
              <w:t>Direito Civil - Obrigações e Responsabilidade</w:t>
            </w:r>
          </w:p>
        </w:tc>
        <w:tc>
          <w:tcPr>
            <w:tcW w:w="5670" w:type="dxa"/>
            <w:vAlign w:val="center"/>
          </w:tcPr>
          <w:p w14:paraId="6EB92503" w14:textId="6CD4D70C" w:rsidR="0050584C" w:rsidRPr="00BF33F8" w:rsidRDefault="00BF33F8" w:rsidP="007D2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6"/>
                <w:szCs w:val="26"/>
                <w:lang w:eastAsia="pt-PT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- </w:t>
            </w:r>
            <w:r w:rsidR="0050584C" w:rsidRPr="00BF33F8">
              <w:rPr>
                <w:rFonts w:ascii="Arial" w:hAnsi="Arial" w:cs="Arial"/>
                <w:color w:val="000000" w:themeColor="text1"/>
                <w:sz w:val="26"/>
                <w:szCs w:val="26"/>
              </w:rPr>
              <w:t>Direito Civil – Parte Geral</w:t>
            </w:r>
          </w:p>
          <w:p w14:paraId="05FEF1DF" w14:textId="22B47275" w:rsidR="0050584C" w:rsidRPr="00BF33F8" w:rsidRDefault="00BF33F8" w:rsidP="007D2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6"/>
                <w:szCs w:val="26"/>
                <w:lang w:eastAsia="pt-PT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- </w:t>
            </w:r>
            <w:r w:rsidR="0050584C" w:rsidRPr="00BF33F8">
              <w:rPr>
                <w:rFonts w:ascii="Arial" w:hAnsi="Arial" w:cs="Arial"/>
                <w:color w:val="000000" w:themeColor="text1"/>
                <w:sz w:val="26"/>
                <w:szCs w:val="26"/>
              </w:rPr>
              <w:t>Direito Civil - Obrigações e Responsabilidade</w:t>
            </w:r>
          </w:p>
        </w:tc>
      </w:tr>
      <w:tr w:rsidR="003C7ED6" w:rsidRPr="00535EBA" w14:paraId="7E98E8F4" w14:textId="77777777" w:rsidTr="00BF33F8">
        <w:trPr>
          <w:trHeight w:val="567"/>
        </w:trPr>
        <w:tc>
          <w:tcPr>
            <w:tcW w:w="5104" w:type="dxa"/>
            <w:vAlign w:val="center"/>
          </w:tcPr>
          <w:p w14:paraId="79AA6820" w14:textId="4B2DDAB7" w:rsidR="003C7ED6" w:rsidRPr="009A1BA7" w:rsidRDefault="003C7ED6" w:rsidP="00CB03EE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9A1BA7">
              <w:rPr>
                <w:rFonts w:ascii="Arial" w:hAnsi="Arial" w:cs="Arial"/>
                <w:color w:val="000000" w:themeColor="text1"/>
                <w:sz w:val="26"/>
                <w:szCs w:val="26"/>
              </w:rPr>
              <w:t>Direito Civil – Parte Geral</w:t>
            </w:r>
          </w:p>
        </w:tc>
        <w:tc>
          <w:tcPr>
            <w:tcW w:w="5670" w:type="dxa"/>
            <w:vAlign w:val="center"/>
          </w:tcPr>
          <w:p w14:paraId="19697ACE" w14:textId="7A64C3D6" w:rsidR="003C7ED6" w:rsidRPr="00BF33F8" w:rsidRDefault="00BF33F8" w:rsidP="007D2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- </w:t>
            </w:r>
            <w:r w:rsidR="003C7ED6" w:rsidRPr="00BF33F8">
              <w:rPr>
                <w:rFonts w:ascii="Arial" w:hAnsi="Arial" w:cs="Arial"/>
                <w:color w:val="000000" w:themeColor="text1"/>
                <w:sz w:val="26"/>
                <w:szCs w:val="26"/>
              </w:rPr>
              <w:t>Direito Civil – Parte Geral</w:t>
            </w:r>
          </w:p>
        </w:tc>
      </w:tr>
      <w:tr w:rsidR="003C7ED6" w:rsidRPr="00535EBA" w14:paraId="5EAFFAB2" w14:textId="77777777" w:rsidTr="00BF33F8">
        <w:trPr>
          <w:trHeight w:val="567"/>
        </w:trPr>
        <w:tc>
          <w:tcPr>
            <w:tcW w:w="5104" w:type="dxa"/>
            <w:vAlign w:val="center"/>
          </w:tcPr>
          <w:p w14:paraId="44BC8738" w14:textId="77777777" w:rsidR="003C7ED6" w:rsidRPr="009A1BA7" w:rsidRDefault="003C7ED6" w:rsidP="003C7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9A1BA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Direito Constitucional – Organização do Estado e dos Poderes e Direito Constitucional - Processo Constitucional e </w:t>
            </w:r>
          </w:p>
          <w:p w14:paraId="0671D27C" w14:textId="0F9C5360" w:rsidR="003C7ED6" w:rsidRPr="009A1BA7" w:rsidRDefault="003C7ED6" w:rsidP="003C7ED6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9A1BA7">
              <w:rPr>
                <w:rFonts w:ascii="Arial" w:hAnsi="Arial" w:cs="Arial"/>
                <w:color w:val="000000" w:themeColor="text1"/>
                <w:sz w:val="26"/>
                <w:szCs w:val="26"/>
              </w:rPr>
              <w:t>Defesa das Instituições Democráticas</w:t>
            </w:r>
          </w:p>
        </w:tc>
        <w:tc>
          <w:tcPr>
            <w:tcW w:w="5670" w:type="dxa"/>
            <w:vAlign w:val="center"/>
          </w:tcPr>
          <w:p w14:paraId="28562EAF" w14:textId="1151AE7F" w:rsidR="003C7ED6" w:rsidRPr="00BF33F8" w:rsidRDefault="00BF33F8" w:rsidP="007D2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- </w:t>
            </w:r>
            <w:r w:rsidR="003C7ED6" w:rsidRPr="00BF33F8">
              <w:rPr>
                <w:rFonts w:ascii="Arial" w:hAnsi="Arial" w:cs="Arial"/>
                <w:color w:val="000000" w:themeColor="text1"/>
                <w:sz w:val="26"/>
                <w:szCs w:val="26"/>
              </w:rPr>
              <w:t>Teoria da Constituição</w:t>
            </w:r>
          </w:p>
          <w:p w14:paraId="6BBF594E" w14:textId="58F1A83C" w:rsidR="003C7ED6" w:rsidRPr="00BF33F8" w:rsidRDefault="00BF33F8" w:rsidP="007D2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- </w:t>
            </w:r>
            <w:r w:rsidR="003C7ED6" w:rsidRPr="00BF33F8">
              <w:rPr>
                <w:rFonts w:ascii="Arial" w:hAnsi="Arial" w:cs="Arial"/>
                <w:color w:val="000000" w:themeColor="text1"/>
                <w:sz w:val="26"/>
                <w:szCs w:val="26"/>
              </w:rPr>
              <w:t>Direito Constitucional – Organização do Estado e dos Poderes</w:t>
            </w:r>
          </w:p>
          <w:p w14:paraId="57A48C87" w14:textId="726C1C71" w:rsidR="003C7ED6" w:rsidRPr="00BF33F8" w:rsidRDefault="00BF33F8" w:rsidP="007D2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-</w:t>
            </w:r>
            <w:r w:rsidR="007D2E70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="003C7ED6" w:rsidRPr="00BF33F8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Direito Constitucional </w:t>
            </w:r>
            <w:r w:rsidR="007D2E70">
              <w:rPr>
                <w:rFonts w:ascii="Arial" w:hAnsi="Arial" w:cs="Arial"/>
                <w:color w:val="000000" w:themeColor="text1"/>
                <w:sz w:val="26"/>
                <w:szCs w:val="26"/>
              </w:rPr>
              <w:t>–</w:t>
            </w:r>
            <w:r w:rsidR="003C7ED6" w:rsidRPr="00BF33F8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Processo</w:t>
            </w:r>
            <w:r w:rsidR="007D2E70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="003C7ED6" w:rsidRPr="00BF33F8">
              <w:rPr>
                <w:rFonts w:ascii="Arial" w:hAnsi="Arial" w:cs="Arial"/>
                <w:color w:val="000000" w:themeColor="text1"/>
                <w:sz w:val="26"/>
                <w:szCs w:val="26"/>
              </w:rPr>
              <w:t>Constitucional e Defesa das Instituições Democráticas</w:t>
            </w:r>
          </w:p>
        </w:tc>
      </w:tr>
      <w:tr w:rsidR="004C4FB0" w:rsidRPr="00535EBA" w14:paraId="3FCC27D2" w14:textId="77777777" w:rsidTr="00BF33F8">
        <w:trPr>
          <w:trHeight w:val="567"/>
        </w:trPr>
        <w:tc>
          <w:tcPr>
            <w:tcW w:w="5104" w:type="dxa"/>
            <w:vAlign w:val="center"/>
          </w:tcPr>
          <w:p w14:paraId="640FD49B" w14:textId="485B96CC" w:rsidR="004C4FB0" w:rsidRPr="009A1BA7" w:rsidRDefault="009A1BA7" w:rsidP="0050584C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9A1BA7">
              <w:rPr>
                <w:rFonts w:ascii="Arial" w:hAnsi="Arial" w:cs="Arial"/>
                <w:color w:val="000000" w:themeColor="text1"/>
                <w:sz w:val="26"/>
                <w:szCs w:val="26"/>
              </w:rPr>
              <w:t>Direito Financeiro e Tributário</w:t>
            </w:r>
          </w:p>
        </w:tc>
        <w:tc>
          <w:tcPr>
            <w:tcW w:w="5670" w:type="dxa"/>
            <w:vAlign w:val="center"/>
          </w:tcPr>
          <w:p w14:paraId="4E5C2389" w14:textId="5644ED0E" w:rsidR="0050584C" w:rsidRPr="00BF33F8" w:rsidRDefault="00BF33F8" w:rsidP="007D2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- </w:t>
            </w:r>
            <w:r w:rsidR="009A1BA7" w:rsidRPr="00BF33F8">
              <w:rPr>
                <w:rFonts w:ascii="Arial" w:hAnsi="Arial" w:cs="Arial"/>
                <w:color w:val="000000" w:themeColor="text1"/>
                <w:sz w:val="26"/>
                <w:szCs w:val="26"/>
              </w:rPr>
              <w:t>Direito Financeiro e Tributário</w:t>
            </w:r>
          </w:p>
        </w:tc>
      </w:tr>
      <w:tr w:rsidR="003C7ED6" w:rsidRPr="00535EBA" w14:paraId="4A47B879" w14:textId="77777777" w:rsidTr="00BF33F8">
        <w:trPr>
          <w:trHeight w:val="567"/>
        </w:trPr>
        <w:tc>
          <w:tcPr>
            <w:tcW w:w="5104" w:type="dxa"/>
            <w:vAlign w:val="center"/>
          </w:tcPr>
          <w:p w14:paraId="3C7CCE37" w14:textId="77777777" w:rsidR="003C7ED6" w:rsidRPr="009A1BA7" w:rsidRDefault="003C7ED6" w:rsidP="003C7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9A1BA7">
              <w:rPr>
                <w:rFonts w:ascii="Arial" w:hAnsi="Arial" w:cs="Arial"/>
                <w:color w:val="000000" w:themeColor="text1"/>
                <w:sz w:val="26"/>
                <w:szCs w:val="26"/>
              </w:rPr>
              <w:t>Direito Penal - Teoria do Crime e</w:t>
            </w:r>
          </w:p>
          <w:p w14:paraId="048580D9" w14:textId="1AFFE475" w:rsidR="003C7ED6" w:rsidRPr="009A1BA7" w:rsidRDefault="003C7ED6" w:rsidP="003C7ED6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9A1BA7">
              <w:rPr>
                <w:rFonts w:ascii="Arial" w:hAnsi="Arial" w:cs="Arial"/>
                <w:color w:val="000000" w:themeColor="text1"/>
                <w:sz w:val="26"/>
                <w:szCs w:val="26"/>
              </w:rPr>
              <w:t>Direito Penal - Teoria da Pena, Ação Penal e Extinção da Punibilidade</w:t>
            </w:r>
          </w:p>
        </w:tc>
        <w:tc>
          <w:tcPr>
            <w:tcW w:w="5670" w:type="dxa"/>
            <w:vAlign w:val="center"/>
          </w:tcPr>
          <w:p w14:paraId="3AABCC05" w14:textId="5238B70F" w:rsidR="003C7ED6" w:rsidRPr="00BF33F8" w:rsidRDefault="00BF33F8" w:rsidP="007D2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6"/>
                <w:szCs w:val="26"/>
                <w:lang w:eastAsia="pt-PT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- </w:t>
            </w:r>
            <w:r w:rsidR="003C7ED6" w:rsidRPr="00BF33F8">
              <w:rPr>
                <w:rFonts w:ascii="Arial" w:hAnsi="Arial" w:cs="Arial"/>
                <w:color w:val="000000" w:themeColor="text1"/>
                <w:sz w:val="26"/>
                <w:szCs w:val="26"/>
              </w:rPr>
              <w:t>Direito Penal - Teoria do Crime</w:t>
            </w:r>
          </w:p>
          <w:p w14:paraId="10ACA522" w14:textId="606512BF" w:rsidR="003C7ED6" w:rsidRPr="00BF33F8" w:rsidRDefault="00BF33F8" w:rsidP="007D2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6"/>
                <w:szCs w:val="26"/>
                <w:lang w:eastAsia="pt-PT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- </w:t>
            </w:r>
            <w:r w:rsidR="003C7ED6" w:rsidRPr="00BF33F8">
              <w:rPr>
                <w:rFonts w:ascii="Arial" w:hAnsi="Arial" w:cs="Arial"/>
                <w:color w:val="000000" w:themeColor="text1"/>
                <w:sz w:val="26"/>
                <w:szCs w:val="26"/>
              </w:rPr>
              <w:t>Direito Penal - Teoria da Pena, Ação Penal e Extinção da Punibilidade</w:t>
            </w:r>
          </w:p>
        </w:tc>
      </w:tr>
      <w:tr w:rsidR="000D4DE4" w:rsidRPr="00535EBA" w14:paraId="75158AC7" w14:textId="77777777" w:rsidTr="00BF33F8">
        <w:trPr>
          <w:trHeight w:val="567"/>
        </w:trPr>
        <w:tc>
          <w:tcPr>
            <w:tcW w:w="5104" w:type="dxa"/>
            <w:vAlign w:val="center"/>
          </w:tcPr>
          <w:p w14:paraId="39087536" w14:textId="7E39FD39" w:rsidR="000D4DE4" w:rsidRPr="009A1BA7" w:rsidRDefault="009A1BA7" w:rsidP="00CB03EE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lang w:eastAsia="pt-PT"/>
              </w:rPr>
            </w:pPr>
            <w:r w:rsidRPr="009A1BA7">
              <w:rPr>
                <w:rFonts w:ascii="Arial" w:hAnsi="Arial" w:cs="Arial"/>
                <w:color w:val="000000" w:themeColor="text1"/>
                <w:sz w:val="26"/>
                <w:szCs w:val="26"/>
              </w:rPr>
              <w:t>Direito Processual do Trabalho</w:t>
            </w:r>
          </w:p>
        </w:tc>
        <w:tc>
          <w:tcPr>
            <w:tcW w:w="5670" w:type="dxa"/>
            <w:vAlign w:val="center"/>
          </w:tcPr>
          <w:p w14:paraId="72B5D2F8" w14:textId="4D0143F6" w:rsidR="009A1BA7" w:rsidRPr="00BF33F8" w:rsidRDefault="00BF33F8" w:rsidP="007D2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6"/>
                <w:szCs w:val="26"/>
                <w:lang w:eastAsia="pt-PT"/>
              </w:rPr>
            </w:pPr>
            <w:bookmarkStart w:id="2" w:name="_Hlk142677992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- </w:t>
            </w:r>
            <w:r w:rsidR="009A1BA7" w:rsidRPr="00BF33F8">
              <w:rPr>
                <w:rFonts w:ascii="Arial" w:hAnsi="Arial" w:cs="Arial"/>
                <w:color w:val="000000" w:themeColor="text1"/>
                <w:sz w:val="26"/>
                <w:szCs w:val="26"/>
              </w:rPr>
              <w:t>Direito do Trabalho</w:t>
            </w:r>
          </w:p>
          <w:p w14:paraId="5114166E" w14:textId="63107F76" w:rsidR="0050584C" w:rsidRPr="00BF33F8" w:rsidRDefault="00BF33F8" w:rsidP="007D2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6"/>
                <w:szCs w:val="26"/>
                <w:lang w:eastAsia="pt-PT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  <w:lang w:eastAsia="pt-PT"/>
              </w:rPr>
              <w:t xml:space="preserve">- </w:t>
            </w:r>
            <w:r w:rsidR="009A1BA7" w:rsidRPr="00BF33F8">
              <w:rPr>
                <w:rFonts w:ascii="Arial" w:hAnsi="Arial" w:cs="Arial"/>
                <w:color w:val="000000" w:themeColor="text1"/>
                <w:sz w:val="26"/>
                <w:szCs w:val="26"/>
                <w:lang w:eastAsia="pt-PT"/>
              </w:rPr>
              <w:t>Direito Coletivo do Trabalho</w:t>
            </w:r>
            <w:bookmarkEnd w:id="2"/>
          </w:p>
          <w:p w14:paraId="521119BF" w14:textId="7E210A05" w:rsidR="009A1BA7" w:rsidRPr="00BF33F8" w:rsidRDefault="00BF33F8" w:rsidP="007D2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6"/>
                <w:szCs w:val="26"/>
                <w:lang w:eastAsia="pt-PT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- </w:t>
            </w:r>
            <w:r w:rsidR="009A1BA7" w:rsidRPr="00BF33F8">
              <w:rPr>
                <w:rFonts w:ascii="Arial" w:hAnsi="Arial" w:cs="Arial"/>
                <w:color w:val="000000" w:themeColor="text1"/>
                <w:sz w:val="26"/>
                <w:szCs w:val="26"/>
              </w:rPr>
              <w:t>Direito Processual do Trabalho</w:t>
            </w:r>
          </w:p>
        </w:tc>
      </w:tr>
      <w:tr w:rsidR="000D4DE4" w:rsidRPr="00535EBA" w14:paraId="50CDE968" w14:textId="77777777" w:rsidTr="00BF33F8">
        <w:trPr>
          <w:trHeight w:val="567"/>
        </w:trPr>
        <w:tc>
          <w:tcPr>
            <w:tcW w:w="5104" w:type="dxa"/>
            <w:vAlign w:val="center"/>
          </w:tcPr>
          <w:p w14:paraId="5679DEB1" w14:textId="100056AD" w:rsidR="000D4DE4" w:rsidRPr="009A1BA7" w:rsidRDefault="009A1BA7" w:rsidP="009C4916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9A1BA7">
              <w:rPr>
                <w:rFonts w:ascii="Arial" w:hAnsi="Arial" w:cs="Arial"/>
                <w:color w:val="000000" w:themeColor="text1"/>
                <w:sz w:val="26"/>
                <w:szCs w:val="26"/>
                <w:lang w:eastAsia="pt-PT"/>
              </w:rPr>
              <w:t>Direito Processual Penal - Inquérito, Prisão e Provas</w:t>
            </w:r>
          </w:p>
        </w:tc>
        <w:tc>
          <w:tcPr>
            <w:tcW w:w="5670" w:type="dxa"/>
            <w:vAlign w:val="center"/>
          </w:tcPr>
          <w:p w14:paraId="62D8CEB1" w14:textId="5DD95DEA" w:rsidR="0050584C" w:rsidRPr="00BF33F8" w:rsidRDefault="00BF33F8" w:rsidP="007D2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6"/>
                <w:szCs w:val="26"/>
                <w:lang w:eastAsia="pt-PT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  <w:lang w:eastAsia="pt-PT"/>
              </w:rPr>
              <w:t xml:space="preserve">- </w:t>
            </w:r>
            <w:r w:rsidR="0050584C" w:rsidRPr="00BF33F8">
              <w:rPr>
                <w:rFonts w:ascii="Arial" w:hAnsi="Arial" w:cs="Arial"/>
                <w:color w:val="000000" w:themeColor="text1"/>
                <w:sz w:val="26"/>
                <w:szCs w:val="26"/>
                <w:lang w:eastAsia="pt-PT"/>
              </w:rPr>
              <w:t>Teoria Geral do Processo</w:t>
            </w:r>
          </w:p>
          <w:p w14:paraId="1C610372" w14:textId="63D044E8" w:rsidR="00CB03EE" w:rsidRPr="00BF33F8" w:rsidRDefault="00BF33F8" w:rsidP="007D2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6"/>
                <w:szCs w:val="26"/>
                <w:lang w:eastAsia="pt-PT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  <w:lang w:eastAsia="pt-PT"/>
              </w:rPr>
              <w:t xml:space="preserve">- </w:t>
            </w:r>
            <w:r w:rsidR="009A1BA7" w:rsidRPr="00BF33F8">
              <w:rPr>
                <w:rFonts w:ascii="Arial" w:hAnsi="Arial" w:cs="Arial"/>
                <w:color w:val="000000" w:themeColor="text1"/>
                <w:sz w:val="26"/>
                <w:szCs w:val="26"/>
                <w:lang w:eastAsia="pt-PT"/>
              </w:rPr>
              <w:t>Direito Processual Penal - Inquérito, Prisão e Provas</w:t>
            </w:r>
          </w:p>
        </w:tc>
      </w:tr>
      <w:tr w:rsidR="000D4DE4" w:rsidRPr="00535EBA" w14:paraId="23B7A18B" w14:textId="77777777" w:rsidTr="00BF33F8">
        <w:trPr>
          <w:trHeight w:val="567"/>
        </w:trPr>
        <w:tc>
          <w:tcPr>
            <w:tcW w:w="5104" w:type="dxa"/>
            <w:vAlign w:val="center"/>
          </w:tcPr>
          <w:p w14:paraId="382155E0" w14:textId="77777777" w:rsidR="009A1BA7" w:rsidRPr="009A1BA7" w:rsidRDefault="009A1BA7" w:rsidP="009A1BA7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lang w:eastAsia="pt-PT"/>
              </w:rPr>
            </w:pPr>
            <w:r w:rsidRPr="009A1BA7">
              <w:rPr>
                <w:rFonts w:ascii="Arial" w:hAnsi="Arial" w:cs="Arial"/>
                <w:color w:val="000000" w:themeColor="text1"/>
                <w:sz w:val="26"/>
                <w:szCs w:val="26"/>
                <w:lang w:eastAsia="pt-PT"/>
              </w:rPr>
              <w:t xml:space="preserve">Direito Processual Penal – </w:t>
            </w:r>
          </w:p>
          <w:p w14:paraId="74FE6693" w14:textId="71E85521" w:rsidR="000D4DE4" w:rsidRPr="009A1BA7" w:rsidRDefault="009A1BA7" w:rsidP="009A1BA7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  <w:lang w:eastAsia="pt-PT"/>
              </w:rPr>
            </w:pPr>
            <w:r w:rsidRPr="009A1BA7">
              <w:rPr>
                <w:rFonts w:ascii="Arial" w:hAnsi="Arial" w:cs="Arial"/>
                <w:color w:val="000000" w:themeColor="text1"/>
                <w:sz w:val="26"/>
                <w:szCs w:val="26"/>
                <w:lang w:eastAsia="pt-PT"/>
              </w:rPr>
              <w:t>Procedimentos, Recursos e Execução</w:t>
            </w:r>
          </w:p>
        </w:tc>
        <w:tc>
          <w:tcPr>
            <w:tcW w:w="5670" w:type="dxa"/>
            <w:vAlign w:val="center"/>
          </w:tcPr>
          <w:p w14:paraId="46E39BD4" w14:textId="64093AB5" w:rsidR="009A1BA7" w:rsidRPr="00BF33F8" w:rsidRDefault="00BF33F8" w:rsidP="007D2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6"/>
                <w:szCs w:val="26"/>
                <w:lang w:eastAsia="pt-PT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  <w:lang w:eastAsia="pt-PT"/>
              </w:rPr>
              <w:t xml:space="preserve">- </w:t>
            </w:r>
            <w:r w:rsidR="009A1BA7" w:rsidRPr="00BF33F8">
              <w:rPr>
                <w:rFonts w:ascii="Arial" w:hAnsi="Arial" w:cs="Arial"/>
                <w:color w:val="000000" w:themeColor="text1"/>
                <w:sz w:val="26"/>
                <w:szCs w:val="26"/>
                <w:lang w:eastAsia="pt-PT"/>
              </w:rPr>
              <w:t>Teoria Geral do Processo</w:t>
            </w:r>
          </w:p>
          <w:p w14:paraId="4ECAE792" w14:textId="23A5DE32" w:rsidR="009A1BA7" w:rsidRPr="00BF33F8" w:rsidRDefault="00BF33F8" w:rsidP="007D2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6"/>
                <w:szCs w:val="26"/>
                <w:lang w:eastAsia="pt-PT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  <w:lang w:eastAsia="pt-PT"/>
              </w:rPr>
              <w:t xml:space="preserve">- </w:t>
            </w:r>
            <w:r w:rsidR="009A1BA7" w:rsidRPr="00BF33F8">
              <w:rPr>
                <w:rFonts w:ascii="Arial" w:hAnsi="Arial" w:cs="Arial"/>
                <w:color w:val="000000" w:themeColor="text1"/>
                <w:sz w:val="26"/>
                <w:szCs w:val="26"/>
                <w:lang w:eastAsia="pt-PT"/>
              </w:rPr>
              <w:t>Direito Processual Penal - Inquérito, Prisão e Provas</w:t>
            </w:r>
          </w:p>
          <w:p w14:paraId="7246DDCB" w14:textId="4F8DDB47" w:rsidR="009A1BA7" w:rsidRPr="00BF33F8" w:rsidRDefault="00BF33F8" w:rsidP="007D2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6"/>
                <w:szCs w:val="26"/>
                <w:lang w:eastAsia="pt-PT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  <w:lang w:eastAsia="pt-PT"/>
              </w:rPr>
              <w:t xml:space="preserve">- </w:t>
            </w:r>
            <w:r w:rsidR="009A1BA7" w:rsidRPr="00BF33F8">
              <w:rPr>
                <w:rFonts w:ascii="Arial" w:hAnsi="Arial" w:cs="Arial"/>
                <w:color w:val="000000" w:themeColor="text1"/>
                <w:sz w:val="26"/>
                <w:szCs w:val="26"/>
                <w:lang w:eastAsia="pt-PT"/>
              </w:rPr>
              <w:t>Direito Processual Penal – Procedimentos, Recursos e Execução</w:t>
            </w:r>
          </w:p>
        </w:tc>
      </w:tr>
      <w:tr w:rsidR="00B81C80" w:rsidRPr="00535EBA" w14:paraId="29B4E7F8" w14:textId="77777777" w:rsidTr="00BF33F8">
        <w:trPr>
          <w:trHeight w:val="567"/>
        </w:trPr>
        <w:tc>
          <w:tcPr>
            <w:tcW w:w="5104" w:type="dxa"/>
            <w:vAlign w:val="center"/>
          </w:tcPr>
          <w:p w14:paraId="1C33DDED" w14:textId="0E82D788" w:rsidR="00B81C80" w:rsidRPr="009A1BA7" w:rsidRDefault="00B81C80" w:rsidP="00B81C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9A1BA7">
              <w:rPr>
                <w:rFonts w:ascii="Arial" w:hAnsi="Arial" w:cs="Arial"/>
                <w:color w:val="000000" w:themeColor="text1"/>
                <w:sz w:val="26"/>
                <w:szCs w:val="26"/>
              </w:rPr>
              <w:t>História e Formação do Direito</w:t>
            </w:r>
            <w:r w:rsidR="00BF33F8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e</w:t>
            </w:r>
          </w:p>
          <w:p w14:paraId="05756518" w14:textId="0CD595DB" w:rsidR="00B81C80" w:rsidRPr="009A1BA7" w:rsidRDefault="00B81C80" w:rsidP="00B81C80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9A1BA7">
              <w:rPr>
                <w:rFonts w:ascii="Arial" w:hAnsi="Arial" w:cs="Arial"/>
                <w:color w:val="000000" w:themeColor="text1"/>
                <w:sz w:val="26"/>
                <w:szCs w:val="26"/>
              </w:rPr>
              <w:t>Teoria da Norma e do Ordenamento Jurídico</w:t>
            </w:r>
          </w:p>
        </w:tc>
        <w:tc>
          <w:tcPr>
            <w:tcW w:w="5670" w:type="dxa"/>
            <w:vAlign w:val="center"/>
          </w:tcPr>
          <w:p w14:paraId="1F26EA11" w14:textId="47941E5A" w:rsidR="00B81C80" w:rsidRPr="00BF33F8" w:rsidRDefault="00BF33F8" w:rsidP="007D2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- </w:t>
            </w:r>
            <w:r w:rsidR="00B81C80" w:rsidRPr="00BF33F8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História e Formação do Direito </w:t>
            </w:r>
          </w:p>
          <w:p w14:paraId="03B3F46F" w14:textId="5AA75FE0" w:rsidR="00B81C80" w:rsidRPr="00BF33F8" w:rsidRDefault="00BF33F8" w:rsidP="007D2E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- </w:t>
            </w:r>
            <w:r w:rsidR="00B81C80" w:rsidRPr="00BF33F8">
              <w:rPr>
                <w:rFonts w:ascii="Arial" w:hAnsi="Arial" w:cs="Arial"/>
                <w:color w:val="000000" w:themeColor="text1"/>
                <w:sz w:val="26"/>
                <w:szCs w:val="26"/>
              </w:rPr>
              <w:t>Teoria da Norma e do Ordenamento Jurídico</w:t>
            </w:r>
          </w:p>
        </w:tc>
      </w:tr>
    </w:tbl>
    <w:p w14:paraId="43E141E7" w14:textId="77777777" w:rsidR="000D4DE4" w:rsidRDefault="000D4DE4" w:rsidP="000D4DE4">
      <w:pPr>
        <w:jc w:val="both"/>
        <w:rPr>
          <w:rFonts w:ascii="Arial" w:hAnsi="Arial" w:cs="Arial"/>
          <w:sz w:val="28"/>
          <w:szCs w:val="28"/>
        </w:rPr>
      </w:pPr>
    </w:p>
    <w:p w14:paraId="33AA2458" w14:textId="37A34900" w:rsidR="000D4DE4" w:rsidRPr="00BF33F8" w:rsidRDefault="000D4DE4" w:rsidP="00BF33F8">
      <w:pPr>
        <w:pStyle w:val="PargrafodaLista"/>
        <w:numPr>
          <w:ilvl w:val="1"/>
          <w:numId w:val="21"/>
        </w:numPr>
        <w:jc w:val="both"/>
        <w:rPr>
          <w:rFonts w:ascii="Arial" w:hAnsi="Arial" w:cs="Arial"/>
          <w:sz w:val="28"/>
          <w:szCs w:val="28"/>
        </w:rPr>
      </w:pPr>
      <w:r w:rsidRPr="00BF33F8">
        <w:rPr>
          <w:rFonts w:ascii="Arial" w:hAnsi="Arial" w:cs="Arial"/>
          <w:sz w:val="28"/>
          <w:szCs w:val="28"/>
        </w:rPr>
        <w:t>O requerimento de inscrição dever</w:t>
      </w:r>
      <w:r w:rsidR="00D42B5B" w:rsidRPr="00BF33F8">
        <w:rPr>
          <w:rFonts w:ascii="Arial" w:hAnsi="Arial" w:cs="Arial"/>
          <w:sz w:val="28"/>
          <w:szCs w:val="28"/>
        </w:rPr>
        <w:t>á</w:t>
      </w:r>
      <w:r w:rsidRPr="00BF33F8">
        <w:rPr>
          <w:rFonts w:ascii="Arial" w:hAnsi="Arial" w:cs="Arial"/>
          <w:sz w:val="28"/>
          <w:szCs w:val="28"/>
        </w:rPr>
        <w:t xml:space="preserve"> ser instruído com os seguintes documentos:</w:t>
      </w:r>
    </w:p>
    <w:p w14:paraId="79F49920" w14:textId="77777777" w:rsidR="00BF33F8" w:rsidRPr="00BF33F8" w:rsidRDefault="00BF33F8" w:rsidP="00BF33F8">
      <w:pPr>
        <w:jc w:val="both"/>
        <w:rPr>
          <w:rFonts w:ascii="Arial" w:hAnsi="Arial" w:cs="Arial"/>
          <w:sz w:val="28"/>
          <w:szCs w:val="28"/>
        </w:rPr>
      </w:pPr>
    </w:p>
    <w:p w14:paraId="57A61C73" w14:textId="77777777" w:rsidR="000D4DE4" w:rsidRPr="00035937" w:rsidRDefault="000D4DE4" w:rsidP="000D4DE4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35937">
        <w:rPr>
          <w:rFonts w:ascii="Arial" w:hAnsi="Arial" w:cs="Arial"/>
          <w:sz w:val="28"/>
          <w:szCs w:val="28"/>
        </w:rPr>
        <w:t xml:space="preserve">Histórico Escolar atualizado, disponível no </w:t>
      </w:r>
      <w:r w:rsidRPr="00035937">
        <w:rPr>
          <w:rFonts w:ascii="Arial" w:hAnsi="Arial" w:cs="Arial"/>
          <w:sz w:val="28"/>
          <w:szCs w:val="28"/>
          <w:lang w:eastAsia="pt-PT"/>
        </w:rPr>
        <w:t>SGA do aluno</w:t>
      </w:r>
      <w:r w:rsidRPr="00035937">
        <w:rPr>
          <w:rFonts w:ascii="Arial" w:hAnsi="Arial" w:cs="Arial"/>
          <w:sz w:val="28"/>
          <w:szCs w:val="28"/>
        </w:rPr>
        <w:t>;</w:t>
      </w:r>
    </w:p>
    <w:p w14:paraId="1A9E5D91" w14:textId="77777777" w:rsidR="000D4DE4" w:rsidRPr="003227B2" w:rsidRDefault="000D4DE4" w:rsidP="000D4DE4">
      <w:pPr>
        <w:ind w:left="720"/>
        <w:jc w:val="both"/>
        <w:rPr>
          <w:rFonts w:ascii="Arial" w:hAnsi="Arial" w:cs="Arial"/>
          <w:sz w:val="28"/>
          <w:szCs w:val="28"/>
        </w:rPr>
      </w:pPr>
    </w:p>
    <w:p w14:paraId="48784BD5" w14:textId="77777777" w:rsidR="000D4DE4" w:rsidRPr="003227B2" w:rsidRDefault="000D4DE4" w:rsidP="000D4DE4">
      <w:pPr>
        <w:numPr>
          <w:ilvl w:val="0"/>
          <w:numId w:val="1"/>
        </w:numPr>
        <w:jc w:val="both"/>
        <w:rPr>
          <w:rFonts w:ascii="Arial" w:hAnsi="Arial" w:cs="Arial"/>
          <w:bCs/>
          <w:sz w:val="28"/>
          <w:szCs w:val="28"/>
        </w:rPr>
      </w:pPr>
      <w:r w:rsidRPr="003227B2">
        <w:rPr>
          <w:rFonts w:ascii="Arial" w:hAnsi="Arial" w:cs="Arial"/>
          <w:sz w:val="28"/>
          <w:szCs w:val="28"/>
        </w:rPr>
        <w:t>“</w:t>
      </w:r>
      <w:r w:rsidRPr="003227B2">
        <w:rPr>
          <w:rFonts w:ascii="Arial" w:hAnsi="Arial" w:cs="Arial"/>
          <w:i/>
          <w:sz w:val="28"/>
          <w:szCs w:val="28"/>
        </w:rPr>
        <w:t>Curriculum-vitae</w:t>
      </w:r>
      <w:r w:rsidRPr="003227B2">
        <w:rPr>
          <w:rFonts w:ascii="Arial" w:hAnsi="Arial" w:cs="Arial"/>
          <w:sz w:val="28"/>
          <w:szCs w:val="28"/>
        </w:rPr>
        <w:t>” devidamente comprovado de preferência na plataforma lattes (</w:t>
      </w:r>
      <w:hyperlink r:id="rId9" w:history="1">
        <w:r w:rsidRPr="003227B2">
          <w:rPr>
            <w:rStyle w:val="Hyperlink"/>
            <w:rFonts w:ascii="Arial" w:hAnsi="Arial" w:cs="Arial"/>
            <w:sz w:val="28"/>
            <w:szCs w:val="28"/>
          </w:rPr>
          <w:t>www.cnpq.gov.br</w:t>
        </w:r>
      </w:hyperlink>
      <w:r w:rsidRPr="003227B2">
        <w:rPr>
          <w:rFonts w:ascii="Arial" w:hAnsi="Arial" w:cs="Arial"/>
          <w:sz w:val="28"/>
          <w:szCs w:val="28"/>
        </w:rPr>
        <w:t>);</w:t>
      </w:r>
    </w:p>
    <w:p w14:paraId="4A020125" w14:textId="77777777" w:rsidR="000D4DE4" w:rsidRPr="003227B2" w:rsidRDefault="000D4DE4" w:rsidP="000D4DE4">
      <w:pPr>
        <w:ind w:left="720"/>
        <w:jc w:val="both"/>
        <w:rPr>
          <w:rFonts w:ascii="Arial" w:hAnsi="Arial" w:cs="Arial"/>
          <w:bCs/>
          <w:sz w:val="28"/>
          <w:szCs w:val="28"/>
        </w:rPr>
      </w:pPr>
    </w:p>
    <w:p w14:paraId="49F2CF51" w14:textId="2A4CCA80" w:rsidR="000D4DE4" w:rsidRPr="00B81C80" w:rsidRDefault="000D4DE4" w:rsidP="000D4DE4">
      <w:pPr>
        <w:numPr>
          <w:ilvl w:val="0"/>
          <w:numId w:val="1"/>
        </w:numPr>
        <w:jc w:val="both"/>
        <w:rPr>
          <w:rFonts w:ascii="Arial" w:hAnsi="Arial" w:cs="Arial"/>
          <w:bCs/>
          <w:sz w:val="28"/>
          <w:szCs w:val="28"/>
        </w:rPr>
      </w:pPr>
      <w:r w:rsidRPr="003227B2">
        <w:rPr>
          <w:rFonts w:ascii="Arial" w:hAnsi="Arial" w:cs="Arial"/>
          <w:sz w:val="28"/>
          <w:szCs w:val="28"/>
        </w:rPr>
        <w:t>Declaração do(a) candidato(a) de ter disponibilidade para cumprir 10 (dez) horas semanais, conforme o caso, segundo indicação feita pela Coordenadoria da Monitoria e Secretaria Acadêmica (</w:t>
      </w:r>
      <w:r w:rsidRPr="003F4924">
        <w:rPr>
          <w:rFonts w:ascii="Arial" w:hAnsi="Arial" w:cs="Arial"/>
          <w:b/>
          <w:sz w:val="28"/>
          <w:szCs w:val="28"/>
        </w:rPr>
        <w:t>a declaração é feita na ficha de inscrição</w:t>
      </w:r>
      <w:r w:rsidRPr="003227B2">
        <w:rPr>
          <w:rFonts w:ascii="Arial" w:hAnsi="Arial" w:cs="Arial"/>
          <w:sz w:val="28"/>
          <w:szCs w:val="28"/>
        </w:rPr>
        <w:t>).</w:t>
      </w:r>
    </w:p>
    <w:p w14:paraId="53148BE4" w14:textId="77777777" w:rsidR="00B81C80" w:rsidRDefault="00B81C80" w:rsidP="00B81C80">
      <w:pPr>
        <w:pStyle w:val="PargrafodaLista"/>
        <w:rPr>
          <w:rFonts w:ascii="Arial" w:hAnsi="Arial" w:cs="Arial"/>
          <w:bCs/>
          <w:sz w:val="28"/>
          <w:szCs w:val="28"/>
        </w:rPr>
      </w:pPr>
    </w:p>
    <w:p w14:paraId="7ED1957B" w14:textId="589044FB" w:rsidR="003E0C1F" w:rsidRPr="003E0C1F" w:rsidRDefault="000D4DE4" w:rsidP="000D4DE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227B2">
        <w:rPr>
          <w:rFonts w:ascii="Arial" w:hAnsi="Arial" w:cs="Arial"/>
          <w:sz w:val="28"/>
          <w:szCs w:val="28"/>
        </w:rPr>
        <w:lastRenderedPageBreak/>
        <w:t>1.3</w:t>
      </w:r>
      <w:r>
        <w:rPr>
          <w:rFonts w:ascii="Arial" w:hAnsi="Arial" w:cs="Arial"/>
          <w:sz w:val="28"/>
          <w:szCs w:val="28"/>
        </w:rPr>
        <w:t>.</w:t>
      </w:r>
      <w:r w:rsidRPr="003227B2">
        <w:rPr>
          <w:rFonts w:ascii="Arial" w:hAnsi="Arial" w:cs="Arial"/>
          <w:sz w:val="28"/>
          <w:szCs w:val="28"/>
        </w:rPr>
        <w:t xml:space="preserve"> Os horários de </w:t>
      </w:r>
      <w:r w:rsidRPr="00830C18">
        <w:rPr>
          <w:rFonts w:ascii="Arial" w:hAnsi="Arial" w:cs="Arial"/>
          <w:color w:val="000000" w:themeColor="text1"/>
          <w:sz w:val="28"/>
          <w:szCs w:val="28"/>
        </w:rPr>
        <w:t xml:space="preserve">atendimento da monitoria serão distribuídos entre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os horários seguintes, </w:t>
      </w:r>
      <w:r w:rsidRPr="00830C18">
        <w:rPr>
          <w:rFonts w:ascii="Arial" w:hAnsi="Arial" w:cs="Arial"/>
          <w:color w:val="000000" w:themeColor="text1"/>
          <w:sz w:val="28"/>
          <w:szCs w:val="28"/>
        </w:rPr>
        <w:t xml:space="preserve">e serão cumpridos,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em </w:t>
      </w:r>
      <w:r w:rsidRPr="00830C18">
        <w:rPr>
          <w:rFonts w:ascii="Arial" w:hAnsi="Arial" w:cs="Arial"/>
          <w:color w:val="000000" w:themeColor="text1"/>
          <w:sz w:val="28"/>
          <w:szCs w:val="28"/>
        </w:rPr>
        <w:t>regime presencial</w:t>
      </w:r>
      <w:r w:rsidR="003E0C1F">
        <w:rPr>
          <w:rFonts w:ascii="Arial" w:hAnsi="Arial" w:cs="Arial"/>
          <w:color w:val="000000" w:themeColor="text1"/>
          <w:sz w:val="28"/>
          <w:szCs w:val="28"/>
        </w:rPr>
        <w:t>, sendo que, em um dia da monitoria, o monitor deverá cumprir em horário equivalente ao da disciplina</w:t>
      </w:r>
      <w:r w:rsidR="00BE1D83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2EE9CA4B" w14:textId="77777777" w:rsidR="000D4DE4" w:rsidRPr="003227B2" w:rsidRDefault="000D4DE4" w:rsidP="000B4284">
      <w:pPr>
        <w:numPr>
          <w:ilvl w:val="0"/>
          <w:numId w:val="4"/>
        </w:numPr>
        <w:spacing w:line="360" w:lineRule="auto"/>
        <w:ind w:left="924" w:hanging="357"/>
        <w:jc w:val="both"/>
        <w:rPr>
          <w:rFonts w:ascii="Arial" w:hAnsi="Arial" w:cs="Arial"/>
          <w:sz w:val="28"/>
          <w:szCs w:val="28"/>
        </w:rPr>
      </w:pPr>
      <w:r w:rsidRPr="003227B2">
        <w:rPr>
          <w:rFonts w:ascii="Arial" w:hAnsi="Arial" w:cs="Arial"/>
          <w:sz w:val="28"/>
          <w:szCs w:val="28"/>
        </w:rPr>
        <w:t xml:space="preserve">Turno da manhã: de segunda à sexta-feira entre 07:00h e 12:20h; </w:t>
      </w:r>
    </w:p>
    <w:p w14:paraId="5A025CC3" w14:textId="77777777" w:rsidR="000D4DE4" w:rsidRPr="003227B2" w:rsidRDefault="000D4DE4" w:rsidP="000B4284">
      <w:pPr>
        <w:numPr>
          <w:ilvl w:val="0"/>
          <w:numId w:val="4"/>
        </w:numPr>
        <w:spacing w:line="360" w:lineRule="auto"/>
        <w:ind w:left="924" w:hanging="357"/>
        <w:jc w:val="both"/>
        <w:rPr>
          <w:rFonts w:ascii="Arial" w:hAnsi="Arial" w:cs="Arial"/>
          <w:sz w:val="28"/>
          <w:szCs w:val="28"/>
        </w:rPr>
      </w:pPr>
      <w:r w:rsidRPr="003227B2">
        <w:rPr>
          <w:rFonts w:ascii="Arial" w:hAnsi="Arial" w:cs="Arial"/>
          <w:sz w:val="28"/>
          <w:szCs w:val="28"/>
        </w:rPr>
        <w:t>Turno da tarde: de segunda à sexta-feira entre 13:30h e 19:00h;</w:t>
      </w:r>
    </w:p>
    <w:p w14:paraId="27AD838D" w14:textId="77777777" w:rsidR="000D4DE4" w:rsidRDefault="000D4DE4" w:rsidP="000B4284">
      <w:pPr>
        <w:numPr>
          <w:ilvl w:val="0"/>
          <w:numId w:val="4"/>
        </w:numPr>
        <w:spacing w:line="360" w:lineRule="auto"/>
        <w:ind w:left="924" w:hanging="357"/>
        <w:jc w:val="both"/>
        <w:rPr>
          <w:rFonts w:ascii="Arial" w:hAnsi="Arial" w:cs="Arial"/>
          <w:sz w:val="28"/>
          <w:szCs w:val="28"/>
        </w:rPr>
      </w:pPr>
      <w:r w:rsidRPr="003227B2">
        <w:rPr>
          <w:rFonts w:ascii="Arial" w:hAnsi="Arial" w:cs="Arial"/>
          <w:sz w:val="28"/>
          <w:szCs w:val="28"/>
        </w:rPr>
        <w:t xml:space="preserve">Turno da noite: de segunda a sexta-feira entre 19:00h e 22:30h e sábados entre 07:40h e 13:00h. </w:t>
      </w:r>
    </w:p>
    <w:p w14:paraId="46D0358B" w14:textId="77777777" w:rsidR="000000D9" w:rsidRDefault="000D4DE4" w:rsidP="000D4DE4">
      <w:pPr>
        <w:numPr>
          <w:ilvl w:val="0"/>
          <w:numId w:val="4"/>
        </w:numPr>
        <w:spacing w:line="360" w:lineRule="auto"/>
        <w:ind w:left="924" w:hanging="357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B81C80">
        <w:rPr>
          <w:rFonts w:ascii="Arial" w:hAnsi="Arial" w:cs="Arial"/>
          <w:b/>
          <w:color w:val="000000" w:themeColor="text1"/>
          <w:sz w:val="28"/>
          <w:szCs w:val="28"/>
        </w:rPr>
        <w:t>O horário de monitoria deve preferencialmente coincidir com o(s) horário(s) de aula</w:t>
      </w:r>
      <w:r w:rsidR="00B81C80">
        <w:rPr>
          <w:rFonts w:ascii="Arial" w:hAnsi="Arial" w:cs="Arial"/>
          <w:b/>
          <w:color w:val="000000" w:themeColor="text1"/>
          <w:sz w:val="28"/>
          <w:szCs w:val="28"/>
        </w:rPr>
        <w:t>(s)</w:t>
      </w:r>
      <w:r w:rsidRPr="00B81C80">
        <w:rPr>
          <w:rFonts w:ascii="Arial" w:hAnsi="Arial" w:cs="Arial"/>
          <w:b/>
          <w:color w:val="000000" w:themeColor="text1"/>
          <w:sz w:val="28"/>
          <w:szCs w:val="28"/>
        </w:rPr>
        <w:t xml:space="preserve"> do professor orientador.</w:t>
      </w:r>
    </w:p>
    <w:p w14:paraId="77B29816" w14:textId="388C1961" w:rsidR="000000D9" w:rsidRPr="00A3787E" w:rsidRDefault="000000D9" w:rsidP="000D4DE4">
      <w:pPr>
        <w:numPr>
          <w:ilvl w:val="0"/>
          <w:numId w:val="4"/>
        </w:numPr>
        <w:spacing w:line="360" w:lineRule="auto"/>
        <w:ind w:left="924" w:hanging="35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3787E">
        <w:rPr>
          <w:rFonts w:ascii="Arial" w:hAnsi="Arial" w:cs="Arial"/>
          <w:color w:val="000000" w:themeColor="text1"/>
          <w:sz w:val="28"/>
          <w:szCs w:val="28"/>
        </w:rPr>
        <w:t>O (a) monitor (a) deverá realizar Monitoria em horários compatíveis com os horários das aulas e, ao menos um destes horários, deve ser compatível com o do(a) professor(a) da disciplina e em conformidade com o item 1.3 do presente Edital. </w:t>
      </w:r>
    </w:p>
    <w:p w14:paraId="0F53022F" w14:textId="47F3A4E6" w:rsidR="000D4DE4" w:rsidRPr="003227B2" w:rsidRDefault="000D4DE4" w:rsidP="000D4DE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1.4. </w:t>
      </w:r>
      <w:r w:rsidRPr="000B4284">
        <w:rPr>
          <w:rFonts w:ascii="Arial" w:hAnsi="Arial" w:cs="Arial"/>
          <w:b/>
          <w:bCs/>
          <w:sz w:val="28"/>
          <w:szCs w:val="28"/>
        </w:rPr>
        <w:t>Em nenhuma hipótese o horário de atendimento da monitoria poderá coincidir com o</w:t>
      </w:r>
      <w:r w:rsidR="000B4284">
        <w:rPr>
          <w:rFonts w:ascii="Arial" w:hAnsi="Arial" w:cs="Arial"/>
          <w:b/>
          <w:bCs/>
          <w:sz w:val="28"/>
          <w:szCs w:val="28"/>
        </w:rPr>
        <w:t>s</w:t>
      </w:r>
      <w:r w:rsidRPr="000B4284">
        <w:rPr>
          <w:rFonts w:ascii="Arial" w:hAnsi="Arial" w:cs="Arial"/>
          <w:b/>
          <w:bCs/>
          <w:sz w:val="28"/>
          <w:szCs w:val="28"/>
        </w:rPr>
        <w:t xml:space="preserve"> horário</w:t>
      </w:r>
      <w:r w:rsidR="000B4284">
        <w:rPr>
          <w:rFonts w:ascii="Arial" w:hAnsi="Arial" w:cs="Arial"/>
          <w:b/>
          <w:bCs/>
          <w:sz w:val="28"/>
          <w:szCs w:val="28"/>
        </w:rPr>
        <w:t>s</w:t>
      </w:r>
      <w:r w:rsidRPr="000B4284">
        <w:rPr>
          <w:rFonts w:ascii="Arial" w:hAnsi="Arial" w:cs="Arial"/>
          <w:b/>
          <w:bCs/>
          <w:sz w:val="28"/>
          <w:szCs w:val="28"/>
        </w:rPr>
        <w:t xml:space="preserve"> de aulas </w:t>
      </w:r>
      <w:r w:rsidR="000B4284">
        <w:rPr>
          <w:rFonts w:ascii="Arial" w:hAnsi="Arial" w:cs="Arial"/>
          <w:b/>
          <w:bCs/>
          <w:sz w:val="28"/>
          <w:szCs w:val="28"/>
        </w:rPr>
        <w:t>nos quais o</w:t>
      </w:r>
      <w:r w:rsidRPr="000B4284">
        <w:rPr>
          <w:rFonts w:ascii="Arial" w:hAnsi="Arial" w:cs="Arial"/>
          <w:b/>
          <w:bCs/>
          <w:sz w:val="28"/>
          <w:szCs w:val="28"/>
        </w:rPr>
        <w:t xml:space="preserve"> monitor estiver matriculado</w:t>
      </w:r>
      <w:r w:rsidR="00A3787E">
        <w:rPr>
          <w:rFonts w:ascii="Arial" w:hAnsi="Arial" w:cs="Arial"/>
          <w:sz w:val="28"/>
          <w:szCs w:val="28"/>
        </w:rPr>
        <w:t>.</w:t>
      </w:r>
    </w:p>
    <w:p w14:paraId="7E876BCF" w14:textId="77777777" w:rsidR="000D4DE4" w:rsidRPr="003227B2" w:rsidRDefault="000D4DE4" w:rsidP="000D4DE4">
      <w:pPr>
        <w:jc w:val="both"/>
        <w:rPr>
          <w:rFonts w:ascii="Arial" w:hAnsi="Arial" w:cs="Arial"/>
          <w:sz w:val="28"/>
          <w:szCs w:val="28"/>
        </w:rPr>
      </w:pPr>
    </w:p>
    <w:p w14:paraId="2C3FE0E2" w14:textId="3D13B575" w:rsidR="000D4DE4" w:rsidRPr="003227B2" w:rsidRDefault="000D4DE4" w:rsidP="000D4DE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227B2">
        <w:rPr>
          <w:rFonts w:ascii="Arial" w:hAnsi="Arial" w:cs="Arial"/>
          <w:sz w:val="28"/>
          <w:szCs w:val="28"/>
        </w:rPr>
        <w:t>1.5</w:t>
      </w:r>
      <w:r>
        <w:rPr>
          <w:rFonts w:ascii="Arial" w:hAnsi="Arial" w:cs="Arial"/>
          <w:sz w:val="28"/>
          <w:szCs w:val="28"/>
        </w:rPr>
        <w:t>.</w:t>
      </w:r>
      <w:r w:rsidRPr="003227B2">
        <w:rPr>
          <w:rFonts w:ascii="Arial" w:hAnsi="Arial" w:cs="Arial"/>
          <w:sz w:val="28"/>
          <w:szCs w:val="28"/>
        </w:rPr>
        <w:t xml:space="preserve"> </w:t>
      </w:r>
      <w:r w:rsidR="000000D9" w:rsidRPr="00A3787E">
        <w:rPr>
          <w:rFonts w:ascii="Arial" w:hAnsi="Arial" w:cs="Arial"/>
          <w:color w:val="000000" w:themeColor="text1"/>
          <w:sz w:val="28"/>
          <w:szCs w:val="28"/>
        </w:rPr>
        <w:t>O</w:t>
      </w:r>
      <w:r w:rsidRPr="00A3787E">
        <w:rPr>
          <w:rFonts w:ascii="Arial" w:hAnsi="Arial" w:cs="Arial"/>
          <w:color w:val="000000" w:themeColor="text1"/>
          <w:sz w:val="28"/>
          <w:szCs w:val="28"/>
        </w:rPr>
        <w:t xml:space="preserve">s horários de atendimento de </w:t>
      </w:r>
      <w:r w:rsidRPr="003227B2">
        <w:rPr>
          <w:rFonts w:ascii="Arial" w:hAnsi="Arial" w:cs="Arial"/>
          <w:sz w:val="28"/>
          <w:szCs w:val="28"/>
        </w:rPr>
        <w:t>cada monitoria deverão ser diversificados dentre os horários constantes do item 1.3 supra</w:t>
      </w:r>
      <w:r w:rsidR="00A3787E">
        <w:rPr>
          <w:rFonts w:ascii="Arial" w:hAnsi="Arial" w:cs="Arial"/>
          <w:sz w:val="28"/>
          <w:szCs w:val="28"/>
        </w:rPr>
        <w:t>.</w:t>
      </w:r>
    </w:p>
    <w:p w14:paraId="29A2FB2B" w14:textId="77777777" w:rsidR="000D4DE4" w:rsidRPr="003227B2" w:rsidRDefault="000D4DE4" w:rsidP="000D4DE4">
      <w:pPr>
        <w:jc w:val="both"/>
        <w:rPr>
          <w:rFonts w:ascii="Arial" w:hAnsi="Arial" w:cs="Arial"/>
          <w:sz w:val="28"/>
          <w:szCs w:val="28"/>
        </w:rPr>
      </w:pPr>
    </w:p>
    <w:p w14:paraId="6C8A7BE2" w14:textId="77777777" w:rsidR="000D4DE4" w:rsidRPr="004D4613" w:rsidRDefault="000D4DE4" w:rsidP="000D4DE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1.6. </w:t>
      </w:r>
      <w:r w:rsidRPr="00584552">
        <w:rPr>
          <w:rFonts w:ascii="Arial" w:hAnsi="Arial" w:cs="Arial"/>
          <w:sz w:val="28"/>
          <w:szCs w:val="28"/>
        </w:rPr>
        <w:t xml:space="preserve">O formulário de inscrição encontra-se </w:t>
      </w:r>
      <w:r w:rsidRPr="004D4613">
        <w:rPr>
          <w:rFonts w:ascii="Arial" w:hAnsi="Arial" w:cs="Arial"/>
          <w:color w:val="000000" w:themeColor="text1"/>
          <w:sz w:val="28"/>
          <w:szCs w:val="28"/>
        </w:rPr>
        <w:t xml:space="preserve">no site </w:t>
      </w:r>
      <w:hyperlink r:id="rId10" w:history="1">
        <w:r w:rsidRPr="00012200">
          <w:rPr>
            <w:rStyle w:val="Hyperlink"/>
            <w:rFonts w:ascii="Arial" w:hAnsi="Arial" w:cs="Arial"/>
            <w:sz w:val="28"/>
            <w:szCs w:val="28"/>
          </w:rPr>
          <w:t>www.fmd.pucminas.br</w:t>
        </w:r>
      </w:hyperlink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D4613">
        <w:rPr>
          <w:rFonts w:ascii="Arial" w:hAnsi="Arial" w:cs="Arial"/>
          <w:color w:val="000000" w:themeColor="text1"/>
          <w:sz w:val="28"/>
          <w:szCs w:val="28"/>
        </w:rPr>
        <w:t xml:space="preserve">e na Secretaria Acadêmica do Curso, devendo ser preenchido, preferencialmente, através do site. </w:t>
      </w:r>
    </w:p>
    <w:p w14:paraId="17BF7016" w14:textId="77777777" w:rsidR="000D4DE4" w:rsidRPr="003227B2" w:rsidRDefault="000D4DE4" w:rsidP="000D4DE4">
      <w:pPr>
        <w:jc w:val="both"/>
        <w:rPr>
          <w:rFonts w:ascii="Arial" w:hAnsi="Arial" w:cs="Arial"/>
          <w:sz w:val="28"/>
          <w:szCs w:val="28"/>
        </w:rPr>
      </w:pPr>
    </w:p>
    <w:p w14:paraId="263BAD86" w14:textId="3E6CBD0F" w:rsidR="000D4DE4" w:rsidRPr="00025AA5" w:rsidRDefault="000D4DE4" w:rsidP="000D4DE4">
      <w:pPr>
        <w:spacing w:line="36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3227B2">
        <w:rPr>
          <w:rFonts w:ascii="Arial" w:hAnsi="Arial" w:cs="Arial"/>
          <w:sz w:val="28"/>
          <w:szCs w:val="28"/>
        </w:rPr>
        <w:t>1.7</w:t>
      </w:r>
      <w:r>
        <w:rPr>
          <w:rFonts w:ascii="Arial" w:hAnsi="Arial" w:cs="Arial"/>
          <w:sz w:val="28"/>
          <w:szCs w:val="28"/>
        </w:rPr>
        <w:t xml:space="preserve">. </w:t>
      </w:r>
      <w:r w:rsidRPr="00E93181">
        <w:rPr>
          <w:rFonts w:ascii="Arial" w:hAnsi="Arial" w:cs="Arial"/>
          <w:b/>
          <w:color w:val="000000" w:themeColor="text1"/>
          <w:sz w:val="28"/>
          <w:szCs w:val="28"/>
        </w:rPr>
        <w:t xml:space="preserve">As inscrições estarão abertas no período de </w:t>
      </w:r>
      <w:r w:rsidR="009A1BA7">
        <w:rPr>
          <w:rFonts w:ascii="Arial" w:hAnsi="Arial" w:cs="Arial"/>
          <w:b/>
          <w:color w:val="000000" w:themeColor="text1"/>
          <w:sz w:val="28"/>
          <w:szCs w:val="28"/>
        </w:rPr>
        <w:t>01</w:t>
      </w:r>
      <w:r w:rsidRPr="00E93181">
        <w:rPr>
          <w:rFonts w:ascii="Arial" w:hAnsi="Arial" w:cs="Arial"/>
          <w:b/>
          <w:color w:val="000000" w:themeColor="text1"/>
          <w:sz w:val="28"/>
          <w:szCs w:val="28"/>
        </w:rPr>
        <w:t>/</w:t>
      </w:r>
      <w:r w:rsidR="0080555A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="009A1BA7">
        <w:rPr>
          <w:rFonts w:ascii="Arial" w:hAnsi="Arial" w:cs="Arial"/>
          <w:b/>
          <w:color w:val="000000" w:themeColor="text1"/>
          <w:sz w:val="28"/>
          <w:szCs w:val="28"/>
        </w:rPr>
        <w:t>9</w:t>
      </w:r>
      <w:r w:rsidRPr="00E93181">
        <w:rPr>
          <w:rFonts w:ascii="Arial" w:hAnsi="Arial" w:cs="Arial"/>
          <w:b/>
          <w:color w:val="000000" w:themeColor="text1"/>
          <w:sz w:val="28"/>
          <w:szCs w:val="28"/>
        </w:rPr>
        <w:t>/202</w:t>
      </w:r>
      <w:r w:rsidR="0080555A"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Pr="00E9318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a </w:t>
      </w:r>
      <w:r w:rsidR="0080555A">
        <w:rPr>
          <w:rFonts w:ascii="Arial" w:hAnsi="Arial" w:cs="Arial"/>
          <w:b/>
          <w:bCs/>
          <w:color w:val="000000" w:themeColor="text1"/>
          <w:sz w:val="28"/>
          <w:szCs w:val="28"/>
        </w:rPr>
        <w:t>0</w:t>
      </w:r>
      <w:r w:rsidR="009A1BA7">
        <w:rPr>
          <w:rFonts w:ascii="Arial" w:hAnsi="Arial" w:cs="Arial"/>
          <w:b/>
          <w:bCs/>
          <w:color w:val="000000" w:themeColor="text1"/>
          <w:sz w:val="28"/>
          <w:szCs w:val="28"/>
        </w:rPr>
        <w:t>8</w:t>
      </w:r>
      <w:r w:rsidRPr="00E93181">
        <w:rPr>
          <w:rFonts w:ascii="Arial" w:hAnsi="Arial" w:cs="Arial"/>
          <w:b/>
          <w:bCs/>
          <w:color w:val="000000" w:themeColor="text1"/>
          <w:sz w:val="28"/>
          <w:szCs w:val="28"/>
        </w:rPr>
        <w:t>/</w:t>
      </w:r>
      <w:r w:rsidR="0080555A">
        <w:rPr>
          <w:rFonts w:ascii="Arial" w:hAnsi="Arial" w:cs="Arial"/>
          <w:b/>
          <w:bCs/>
          <w:color w:val="000000" w:themeColor="text1"/>
          <w:sz w:val="28"/>
          <w:szCs w:val="28"/>
        </w:rPr>
        <w:t>0</w:t>
      </w:r>
      <w:r w:rsidR="009A1BA7">
        <w:rPr>
          <w:rFonts w:ascii="Arial" w:hAnsi="Arial" w:cs="Arial"/>
          <w:b/>
          <w:bCs/>
          <w:color w:val="000000" w:themeColor="text1"/>
          <w:sz w:val="28"/>
          <w:szCs w:val="28"/>
        </w:rPr>
        <w:t>9</w:t>
      </w:r>
      <w:r w:rsidRPr="00E93181">
        <w:rPr>
          <w:rFonts w:ascii="Arial" w:hAnsi="Arial" w:cs="Arial"/>
          <w:b/>
          <w:bCs/>
          <w:color w:val="000000" w:themeColor="text1"/>
          <w:sz w:val="28"/>
          <w:szCs w:val="28"/>
        </w:rPr>
        <w:t>/202</w:t>
      </w:r>
      <w:r w:rsidR="00E94C59">
        <w:rPr>
          <w:rFonts w:ascii="Arial" w:hAnsi="Arial" w:cs="Arial"/>
          <w:b/>
          <w:bCs/>
          <w:color w:val="000000" w:themeColor="text1"/>
          <w:sz w:val="28"/>
          <w:szCs w:val="28"/>
        </w:rPr>
        <w:t>3</w:t>
      </w:r>
      <w:r w:rsidR="007D2E7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(até às 14:00)</w:t>
      </w:r>
      <w:r w:rsidRPr="003227B2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  <w:lang w:eastAsia="pt-PT"/>
        </w:rPr>
        <w:t xml:space="preserve">por meio de e-mail enviado </w:t>
      </w:r>
      <w:r w:rsidRPr="003227B2">
        <w:rPr>
          <w:rFonts w:ascii="Arial" w:hAnsi="Arial" w:cs="Arial"/>
          <w:color w:val="000000"/>
          <w:sz w:val="28"/>
          <w:szCs w:val="28"/>
          <w:lang w:eastAsia="pt-PT"/>
        </w:rPr>
        <w:t>a secretaria da Faculdade Mineira de Direito</w:t>
      </w:r>
      <w:r>
        <w:rPr>
          <w:rFonts w:ascii="Arial" w:hAnsi="Arial" w:cs="Arial"/>
          <w:color w:val="000000"/>
          <w:sz w:val="28"/>
          <w:szCs w:val="28"/>
          <w:lang w:eastAsia="pt-PT"/>
        </w:rPr>
        <w:t xml:space="preserve"> (</w:t>
      </w:r>
      <w:hyperlink r:id="rId11" w:history="1">
        <w:r w:rsidRPr="009711EE">
          <w:rPr>
            <w:rStyle w:val="Hyperlink"/>
            <w:rFonts w:ascii="Arial" w:hAnsi="Arial" w:cs="Arial"/>
            <w:sz w:val="28"/>
            <w:szCs w:val="28"/>
            <w:lang w:eastAsia="pt-PT"/>
          </w:rPr>
          <w:t>secfmd@pucminas.br</w:t>
        </w:r>
      </w:hyperlink>
      <w:r>
        <w:rPr>
          <w:rFonts w:ascii="Arial" w:hAnsi="Arial" w:cs="Arial"/>
          <w:color w:val="000000"/>
          <w:sz w:val="28"/>
          <w:szCs w:val="28"/>
          <w:lang w:eastAsia="pt-PT"/>
        </w:rPr>
        <w:t xml:space="preserve">), com o assunto </w:t>
      </w:r>
      <w:r w:rsidRPr="00B24120">
        <w:rPr>
          <w:rFonts w:ascii="Arial" w:hAnsi="Arial" w:cs="Arial"/>
          <w:b/>
          <w:bCs/>
          <w:color w:val="000000"/>
          <w:sz w:val="28"/>
          <w:szCs w:val="28"/>
          <w:lang w:eastAsia="pt-PT"/>
        </w:rPr>
        <w:t>“Inscrição Concurso de Monitoria”</w:t>
      </w:r>
      <w:r>
        <w:rPr>
          <w:rFonts w:ascii="Arial" w:hAnsi="Arial" w:cs="Arial"/>
          <w:color w:val="000000"/>
          <w:sz w:val="28"/>
          <w:szCs w:val="28"/>
          <w:lang w:eastAsia="pt-PT"/>
        </w:rPr>
        <w:t xml:space="preserve">, com a ficha de inscrição devidamente preenchida, e com os documentos </w:t>
      </w:r>
      <w:r w:rsidRPr="00B81C80">
        <w:rPr>
          <w:rFonts w:ascii="Arial" w:hAnsi="Arial" w:cs="Arial"/>
          <w:b/>
          <w:bCs/>
          <w:color w:val="000000"/>
          <w:sz w:val="28"/>
          <w:szCs w:val="28"/>
          <w:lang w:eastAsia="pt-PT"/>
        </w:rPr>
        <w:t>(Histórico</w:t>
      </w:r>
      <w:r w:rsidR="00B24120" w:rsidRPr="00B81C80">
        <w:rPr>
          <w:rFonts w:ascii="Arial" w:hAnsi="Arial" w:cs="Arial"/>
          <w:b/>
          <w:bCs/>
          <w:color w:val="000000"/>
          <w:sz w:val="28"/>
          <w:szCs w:val="28"/>
          <w:lang w:eastAsia="pt-PT"/>
        </w:rPr>
        <w:t xml:space="preserve"> Escolar</w:t>
      </w:r>
      <w:r w:rsidRPr="00B81C80">
        <w:rPr>
          <w:rFonts w:ascii="Arial" w:hAnsi="Arial" w:cs="Arial"/>
          <w:b/>
          <w:bCs/>
          <w:color w:val="000000"/>
          <w:sz w:val="28"/>
          <w:szCs w:val="28"/>
          <w:lang w:eastAsia="pt-PT"/>
        </w:rPr>
        <w:t xml:space="preserve"> e Currículo)</w:t>
      </w:r>
      <w:r>
        <w:rPr>
          <w:rFonts w:ascii="Arial" w:hAnsi="Arial" w:cs="Arial"/>
          <w:color w:val="000000"/>
          <w:sz w:val="28"/>
          <w:szCs w:val="28"/>
          <w:lang w:eastAsia="pt-PT"/>
        </w:rPr>
        <w:t>, em anexo.</w:t>
      </w:r>
    </w:p>
    <w:p w14:paraId="5A7CA3A0" w14:textId="77777777" w:rsidR="000D4DE4" w:rsidRPr="003227B2" w:rsidRDefault="000D4DE4" w:rsidP="000D4DE4">
      <w:pPr>
        <w:jc w:val="both"/>
        <w:rPr>
          <w:rFonts w:ascii="Arial" w:hAnsi="Arial" w:cs="Arial"/>
          <w:sz w:val="28"/>
          <w:szCs w:val="28"/>
        </w:rPr>
      </w:pPr>
    </w:p>
    <w:p w14:paraId="7A9E28EF" w14:textId="77777777" w:rsidR="000D4DE4" w:rsidRPr="003227B2" w:rsidRDefault="000D4DE4" w:rsidP="000D4DE4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8"/>
          <w:szCs w:val="28"/>
        </w:rPr>
      </w:pPr>
      <w:r w:rsidRPr="003227B2">
        <w:rPr>
          <w:rFonts w:ascii="Arial" w:hAnsi="Arial" w:cs="Arial"/>
          <w:sz w:val="28"/>
          <w:szCs w:val="28"/>
        </w:rPr>
        <w:t>1.8</w:t>
      </w:r>
      <w:r>
        <w:rPr>
          <w:rFonts w:ascii="Arial" w:hAnsi="Arial" w:cs="Arial"/>
          <w:sz w:val="28"/>
          <w:szCs w:val="28"/>
        </w:rPr>
        <w:t>.</w:t>
      </w:r>
      <w:r w:rsidRPr="003227B2">
        <w:rPr>
          <w:rFonts w:ascii="Arial" w:hAnsi="Arial" w:cs="Arial"/>
          <w:sz w:val="28"/>
          <w:szCs w:val="28"/>
        </w:rPr>
        <w:t xml:space="preserve"> De acordo com a Resolução 01/2010, a atividade do(a) monitor(a) terá a duração de um semestre, prorrogável por mais um semestre, podendo o(a) monitor(a) após isso exercer nova monitoria apenas para disciplina(s) diversa(s) </w:t>
      </w:r>
      <w:r w:rsidRPr="003227B2">
        <w:rPr>
          <w:rFonts w:ascii="Arial" w:hAnsi="Arial" w:cs="Arial"/>
          <w:sz w:val="28"/>
          <w:szCs w:val="28"/>
        </w:rPr>
        <w:lastRenderedPageBreak/>
        <w:t>daquela(s) para a(s) qual(</w:t>
      </w:r>
      <w:proofErr w:type="spellStart"/>
      <w:r w:rsidRPr="003227B2">
        <w:rPr>
          <w:rFonts w:ascii="Arial" w:hAnsi="Arial" w:cs="Arial"/>
          <w:sz w:val="28"/>
          <w:szCs w:val="28"/>
        </w:rPr>
        <w:t>is</w:t>
      </w:r>
      <w:proofErr w:type="spellEnd"/>
      <w:r w:rsidRPr="003227B2">
        <w:rPr>
          <w:rFonts w:ascii="Arial" w:hAnsi="Arial" w:cs="Arial"/>
          <w:sz w:val="28"/>
          <w:szCs w:val="28"/>
        </w:rPr>
        <w:t>) já foi monitor(a), desde que aprovado(a) em novo concurso, observados os requisitos do artigo 3</w:t>
      </w:r>
      <w:r w:rsidRPr="003227B2">
        <w:rPr>
          <w:rFonts w:ascii="Arial" w:hAnsi="Arial" w:cs="Arial"/>
          <w:sz w:val="28"/>
          <w:szCs w:val="28"/>
          <w:vertAlign w:val="superscript"/>
        </w:rPr>
        <w:t>o</w:t>
      </w:r>
      <w:r w:rsidRPr="003227B2">
        <w:rPr>
          <w:rFonts w:ascii="Arial" w:hAnsi="Arial" w:cs="Arial"/>
          <w:sz w:val="28"/>
          <w:szCs w:val="28"/>
        </w:rPr>
        <w:t>, especialmente os incisos III e IV.</w:t>
      </w:r>
    </w:p>
    <w:p w14:paraId="78AC7B45" w14:textId="45805DE0" w:rsidR="000D4DE4" w:rsidRPr="00E158CB" w:rsidRDefault="000D4DE4" w:rsidP="006C40B9">
      <w:pPr>
        <w:spacing w:line="360" w:lineRule="auto"/>
        <w:jc w:val="both"/>
      </w:pPr>
      <w:r w:rsidRPr="003227B2">
        <w:rPr>
          <w:rFonts w:ascii="Arial" w:hAnsi="Arial" w:cs="Arial"/>
          <w:sz w:val="28"/>
          <w:szCs w:val="28"/>
        </w:rPr>
        <w:t>1.9</w:t>
      </w:r>
      <w:r>
        <w:rPr>
          <w:rFonts w:ascii="Arial" w:hAnsi="Arial" w:cs="Arial"/>
          <w:sz w:val="28"/>
          <w:szCs w:val="28"/>
        </w:rPr>
        <w:t>.</w:t>
      </w:r>
      <w:r w:rsidRPr="003227B2">
        <w:rPr>
          <w:rFonts w:ascii="Arial" w:hAnsi="Arial" w:cs="Arial"/>
          <w:sz w:val="28"/>
          <w:szCs w:val="28"/>
        </w:rPr>
        <w:t xml:space="preserve"> Cada candidato poderá concorrer a apenas uma das vagas</w:t>
      </w:r>
      <w:r w:rsidR="00D42B5B">
        <w:rPr>
          <w:rFonts w:ascii="Arial" w:hAnsi="Arial" w:cs="Arial"/>
          <w:sz w:val="28"/>
          <w:szCs w:val="28"/>
        </w:rPr>
        <w:t xml:space="preserve"> de monitoria do Edital</w:t>
      </w:r>
      <w:r w:rsidRPr="003227B2">
        <w:rPr>
          <w:rFonts w:ascii="Arial" w:hAnsi="Arial" w:cs="Arial"/>
          <w:sz w:val="28"/>
          <w:szCs w:val="28"/>
        </w:rPr>
        <w:t>.</w:t>
      </w:r>
    </w:p>
    <w:p w14:paraId="0C01FABC" w14:textId="77777777" w:rsidR="000D4DE4" w:rsidRPr="003227B2" w:rsidRDefault="000D4DE4" w:rsidP="000D4DE4">
      <w:pPr>
        <w:pStyle w:val="Ttulo31"/>
        <w:rPr>
          <w:rFonts w:cs="Arial"/>
          <w:bCs w:val="0"/>
          <w:sz w:val="28"/>
          <w:szCs w:val="28"/>
        </w:rPr>
      </w:pPr>
      <w:r w:rsidRPr="003227B2">
        <w:rPr>
          <w:rFonts w:cs="Arial"/>
          <w:bCs w:val="0"/>
          <w:sz w:val="28"/>
          <w:szCs w:val="28"/>
        </w:rPr>
        <w:t>II – EXAME DE SELEÇÃO</w:t>
      </w:r>
    </w:p>
    <w:p w14:paraId="42FCAABB" w14:textId="77777777" w:rsidR="000D4DE4" w:rsidRPr="00B3241C" w:rsidRDefault="000D4DE4" w:rsidP="000D4DE4">
      <w:pPr>
        <w:jc w:val="both"/>
        <w:rPr>
          <w:rFonts w:ascii="Arial" w:hAnsi="Arial" w:cs="Arial"/>
          <w:sz w:val="23"/>
          <w:szCs w:val="23"/>
        </w:rPr>
      </w:pPr>
    </w:p>
    <w:p w14:paraId="722E96C1" w14:textId="77777777" w:rsidR="000D4DE4" w:rsidRPr="003227B2" w:rsidRDefault="000D4DE4" w:rsidP="000D4DE4">
      <w:pPr>
        <w:pStyle w:val="Corpodetexto"/>
        <w:numPr>
          <w:ilvl w:val="0"/>
          <w:numId w:val="3"/>
        </w:numPr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3227B2">
        <w:rPr>
          <w:rFonts w:ascii="Arial" w:hAnsi="Arial" w:cs="Arial"/>
          <w:b w:val="0"/>
          <w:bCs w:val="0"/>
          <w:sz w:val="28"/>
          <w:szCs w:val="28"/>
        </w:rPr>
        <w:t>Concluídas as inscrições, os(as) candidatos(as) serão submetidos a Exame de Seleção, perante Banca Examinadora composta de Professores do Curso de Direito, designados pelo(a) Coordenador(a) de monitoria da Faculdade Mineira de Direito.</w:t>
      </w:r>
    </w:p>
    <w:p w14:paraId="005A6D9E" w14:textId="77777777" w:rsidR="000D4DE4" w:rsidRPr="003227B2" w:rsidRDefault="000D4DE4" w:rsidP="000D4DE4">
      <w:pPr>
        <w:jc w:val="both"/>
        <w:rPr>
          <w:rFonts w:ascii="Arial" w:hAnsi="Arial" w:cs="Arial"/>
          <w:sz w:val="28"/>
          <w:szCs w:val="28"/>
        </w:rPr>
      </w:pPr>
    </w:p>
    <w:p w14:paraId="282BF17C" w14:textId="0118B4A0" w:rsidR="000D4DE4" w:rsidRPr="00920DED" w:rsidRDefault="000D4DE4" w:rsidP="000D4DE4">
      <w:pPr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04F5B">
        <w:rPr>
          <w:rFonts w:ascii="Arial" w:hAnsi="Arial" w:cs="Arial"/>
          <w:color w:val="000000" w:themeColor="text1"/>
          <w:sz w:val="28"/>
          <w:szCs w:val="28"/>
        </w:rPr>
        <w:t xml:space="preserve">O Exame de Seleção constará de prova escrita, </w:t>
      </w:r>
      <w:r w:rsidRPr="00B542FC">
        <w:rPr>
          <w:rFonts w:ascii="Arial" w:hAnsi="Arial" w:cs="Arial"/>
          <w:color w:val="000000" w:themeColor="text1"/>
          <w:sz w:val="28"/>
          <w:szCs w:val="28"/>
        </w:rPr>
        <w:t xml:space="preserve">com </w:t>
      </w:r>
      <w:r w:rsidRPr="00E93181">
        <w:rPr>
          <w:rFonts w:ascii="Arial" w:hAnsi="Arial" w:cs="Arial"/>
          <w:b/>
          <w:color w:val="000000" w:themeColor="text1"/>
          <w:sz w:val="28"/>
          <w:szCs w:val="28"/>
        </w:rPr>
        <w:t xml:space="preserve">duração de </w:t>
      </w:r>
      <w:r w:rsidR="00155412">
        <w:rPr>
          <w:rFonts w:ascii="Arial" w:hAnsi="Arial" w:cs="Arial"/>
          <w:b/>
          <w:color w:val="000000" w:themeColor="text1"/>
          <w:sz w:val="28"/>
          <w:szCs w:val="28"/>
        </w:rPr>
        <w:t>02</w:t>
      </w:r>
      <w:r w:rsidRPr="00E93181">
        <w:rPr>
          <w:rFonts w:ascii="Arial" w:hAnsi="Arial" w:cs="Arial"/>
          <w:b/>
          <w:color w:val="000000" w:themeColor="text1"/>
          <w:sz w:val="28"/>
          <w:szCs w:val="28"/>
        </w:rPr>
        <w:t xml:space="preserve"> (</w:t>
      </w:r>
      <w:r w:rsidR="00155412">
        <w:rPr>
          <w:rFonts w:ascii="Arial" w:hAnsi="Arial" w:cs="Arial"/>
          <w:b/>
          <w:color w:val="000000" w:themeColor="text1"/>
          <w:sz w:val="28"/>
          <w:szCs w:val="28"/>
        </w:rPr>
        <w:t>duas</w:t>
      </w:r>
      <w:r w:rsidRPr="00E93181">
        <w:rPr>
          <w:rFonts w:ascii="Arial" w:hAnsi="Arial" w:cs="Arial"/>
          <w:b/>
          <w:color w:val="000000" w:themeColor="text1"/>
          <w:sz w:val="28"/>
          <w:szCs w:val="28"/>
        </w:rPr>
        <w:t>) horas</w:t>
      </w:r>
      <w:r w:rsidRPr="00504F5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Pr="00504F5B">
        <w:rPr>
          <w:rFonts w:ascii="Arial" w:hAnsi="Arial" w:cs="Arial"/>
          <w:color w:val="000000" w:themeColor="text1"/>
          <w:sz w:val="28"/>
          <w:szCs w:val="28"/>
          <w:lang w:eastAsia="pt-PT"/>
        </w:rPr>
        <w:t xml:space="preserve">versando sobre dois pontos do Conteúdo Programático do Programa </w:t>
      </w:r>
      <w:r w:rsidR="00D42B5B">
        <w:rPr>
          <w:rFonts w:ascii="Arial" w:hAnsi="Arial" w:cs="Arial"/>
          <w:color w:val="000000" w:themeColor="text1"/>
          <w:sz w:val="28"/>
          <w:szCs w:val="28"/>
          <w:lang w:eastAsia="pt-PT"/>
        </w:rPr>
        <w:t xml:space="preserve">de Ensino </w:t>
      </w:r>
      <w:r w:rsidRPr="00504F5B">
        <w:rPr>
          <w:rFonts w:ascii="Arial" w:hAnsi="Arial" w:cs="Arial"/>
          <w:color w:val="000000" w:themeColor="text1"/>
          <w:sz w:val="28"/>
          <w:szCs w:val="28"/>
          <w:lang w:eastAsia="pt-PT"/>
        </w:rPr>
        <w:t>das Disciplinas</w:t>
      </w:r>
      <w:r w:rsidRPr="00504F5B">
        <w:rPr>
          <w:rFonts w:ascii="Arial" w:hAnsi="Arial" w:cs="Arial"/>
          <w:color w:val="000000" w:themeColor="text1"/>
          <w:sz w:val="28"/>
          <w:szCs w:val="28"/>
        </w:rPr>
        <w:t xml:space="preserve">, e será realizado no dia </w:t>
      </w:r>
      <w:r w:rsidR="009A1BA7" w:rsidRPr="009A1BA7">
        <w:rPr>
          <w:rFonts w:ascii="Arial" w:hAnsi="Arial" w:cs="Arial"/>
          <w:b/>
          <w:bCs/>
          <w:color w:val="000000" w:themeColor="text1"/>
          <w:sz w:val="28"/>
          <w:szCs w:val="28"/>
        </w:rPr>
        <w:t>09</w:t>
      </w:r>
      <w:r w:rsidRPr="008316BC">
        <w:rPr>
          <w:rFonts w:ascii="Arial" w:hAnsi="Arial" w:cs="Arial"/>
          <w:b/>
          <w:bCs/>
          <w:color w:val="000000" w:themeColor="text1"/>
          <w:sz w:val="28"/>
          <w:szCs w:val="28"/>
        </w:rPr>
        <w:t>/</w:t>
      </w:r>
      <w:r w:rsidR="00A24434">
        <w:rPr>
          <w:rFonts w:ascii="Arial" w:hAnsi="Arial" w:cs="Arial"/>
          <w:b/>
          <w:bCs/>
          <w:color w:val="000000" w:themeColor="text1"/>
          <w:sz w:val="28"/>
          <w:szCs w:val="28"/>
        </w:rPr>
        <w:t>0</w:t>
      </w:r>
      <w:r w:rsidR="009A1BA7">
        <w:rPr>
          <w:rFonts w:ascii="Arial" w:hAnsi="Arial" w:cs="Arial"/>
          <w:b/>
          <w:bCs/>
          <w:color w:val="000000" w:themeColor="text1"/>
          <w:sz w:val="28"/>
          <w:szCs w:val="28"/>
        </w:rPr>
        <w:t>9</w:t>
      </w:r>
      <w:r w:rsidRPr="00631B17">
        <w:rPr>
          <w:rFonts w:ascii="Arial" w:hAnsi="Arial" w:cs="Arial"/>
          <w:b/>
          <w:bCs/>
          <w:color w:val="000000" w:themeColor="text1"/>
          <w:sz w:val="28"/>
          <w:szCs w:val="28"/>
        </w:rPr>
        <w:t>/202</w:t>
      </w:r>
      <w:r w:rsidR="00E94C59">
        <w:rPr>
          <w:rFonts w:ascii="Arial" w:hAnsi="Arial" w:cs="Arial"/>
          <w:b/>
          <w:bCs/>
          <w:color w:val="000000" w:themeColor="text1"/>
          <w:sz w:val="28"/>
          <w:szCs w:val="28"/>
        </w:rPr>
        <w:t>3</w:t>
      </w:r>
      <w:r w:rsidRPr="00E93181">
        <w:rPr>
          <w:rFonts w:ascii="Arial" w:hAnsi="Arial" w:cs="Arial"/>
          <w:b/>
          <w:color w:val="000000" w:themeColor="text1"/>
          <w:sz w:val="28"/>
          <w:szCs w:val="28"/>
        </w:rPr>
        <w:t xml:space="preserve"> (sábado) </w:t>
      </w:r>
      <w:r w:rsidRPr="00BE1D83">
        <w:rPr>
          <w:rFonts w:ascii="Arial" w:hAnsi="Arial" w:cs="Arial"/>
          <w:b/>
          <w:color w:val="000000" w:themeColor="text1"/>
          <w:sz w:val="28"/>
          <w:szCs w:val="28"/>
        </w:rPr>
        <w:t xml:space="preserve">no horário de </w:t>
      </w:r>
      <w:r w:rsidR="00155412" w:rsidRPr="00BE1D83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="009A1BA7">
        <w:rPr>
          <w:rFonts w:ascii="Arial" w:hAnsi="Arial" w:cs="Arial"/>
          <w:b/>
          <w:color w:val="000000" w:themeColor="text1"/>
          <w:sz w:val="28"/>
          <w:szCs w:val="28"/>
        </w:rPr>
        <w:t>9</w:t>
      </w:r>
      <w:r w:rsidR="00155412" w:rsidRPr="00BE1D83">
        <w:rPr>
          <w:rFonts w:ascii="Arial" w:hAnsi="Arial" w:cs="Arial"/>
          <w:b/>
          <w:color w:val="000000" w:themeColor="text1"/>
          <w:sz w:val="28"/>
          <w:szCs w:val="28"/>
        </w:rPr>
        <w:t>:30 as 1</w:t>
      </w:r>
      <w:r w:rsidR="009A1BA7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="00155412" w:rsidRPr="00BE1D83">
        <w:rPr>
          <w:rFonts w:ascii="Arial" w:hAnsi="Arial" w:cs="Arial"/>
          <w:b/>
          <w:color w:val="000000" w:themeColor="text1"/>
          <w:sz w:val="28"/>
          <w:szCs w:val="28"/>
        </w:rPr>
        <w:t>:30</w:t>
      </w:r>
      <w:r w:rsidRPr="00BE1D83">
        <w:rPr>
          <w:rFonts w:ascii="Arial" w:hAnsi="Arial" w:cs="Arial"/>
          <w:b/>
          <w:color w:val="000000" w:themeColor="text1"/>
          <w:sz w:val="28"/>
          <w:szCs w:val="28"/>
        </w:rPr>
        <w:t xml:space="preserve">, </w:t>
      </w:r>
      <w:r w:rsidR="00155412" w:rsidRPr="00BE1D83">
        <w:rPr>
          <w:rFonts w:ascii="Arial" w:hAnsi="Arial" w:cs="Arial"/>
          <w:b/>
          <w:color w:val="000000" w:themeColor="text1"/>
          <w:sz w:val="28"/>
          <w:szCs w:val="28"/>
        </w:rPr>
        <w:t>no prédio 5</w:t>
      </w:r>
      <w:r w:rsidR="00D42B5B" w:rsidRPr="00BE1D83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="00155412" w:rsidRPr="00BE1D8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BE1D83">
        <w:rPr>
          <w:rFonts w:ascii="Arial" w:hAnsi="Arial" w:cs="Arial"/>
          <w:b/>
          <w:color w:val="000000" w:themeColor="text1"/>
          <w:sz w:val="28"/>
          <w:szCs w:val="28"/>
        </w:rPr>
        <w:t xml:space="preserve">através de prova </w:t>
      </w:r>
      <w:r w:rsidR="00D42B5B" w:rsidRPr="00BE1D83">
        <w:rPr>
          <w:rFonts w:ascii="Arial" w:hAnsi="Arial" w:cs="Arial"/>
          <w:b/>
          <w:color w:val="000000" w:themeColor="text1"/>
          <w:sz w:val="28"/>
          <w:szCs w:val="28"/>
        </w:rPr>
        <w:t>presencial</w:t>
      </w:r>
      <w:r w:rsidRPr="00BE1D83">
        <w:rPr>
          <w:rFonts w:ascii="Arial" w:hAnsi="Arial" w:cs="Arial"/>
          <w:b/>
          <w:color w:val="000000" w:themeColor="text1"/>
          <w:sz w:val="28"/>
          <w:szCs w:val="28"/>
        </w:rPr>
        <w:t xml:space="preserve">. </w:t>
      </w:r>
    </w:p>
    <w:p w14:paraId="5C51AADD" w14:textId="77777777" w:rsidR="000D4DE4" w:rsidRPr="00FC618B" w:rsidRDefault="000D4DE4" w:rsidP="000D4DE4">
      <w:pPr>
        <w:pStyle w:val="PargrafodaLista"/>
        <w:rPr>
          <w:rFonts w:ascii="Arial" w:hAnsi="Arial" w:cs="Arial"/>
          <w:color w:val="000000" w:themeColor="text1"/>
          <w:sz w:val="28"/>
          <w:szCs w:val="28"/>
        </w:rPr>
      </w:pPr>
    </w:p>
    <w:p w14:paraId="4414C48A" w14:textId="5AFB59DE" w:rsidR="000D4DE4" w:rsidRPr="00FC618B" w:rsidRDefault="000D4DE4" w:rsidP="000D4DE4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C618B">
        <w:rPr>
          <w:rFonts w:ascii="Arial" w:hAnsi="Arial" w:cs="Arial"/>
          <w:color w:val="000000" w:themeColor="text1"/>
          <w:sz w:val="28"/>
          <w:szCs w:val="28"/>
          <w:lang w:eastAsia="pt-PT"/>
        </w:rPr>
        <w:t>A prova será avaliada de 0 (zero) a 100 (cem) pontos</w:t>
      </w:r>
      <w:r w:rsidR="00063C7B" w:rsidRPr="00FC618B">
        <w:rPr>
          <w:rFonts w:ascii="Arial" w:hAnsi="Arial" w:cs="Arial"/>
          <w:color w:val="000000" w:themeColor="text1"/>
          <w:sz w:val="28"/>
          <w:szCs w:val="28"/>
          <w:lang w:eastAsia="pt-PT"/>
        </w:rPr>
        <w:t>,</w:t>
      </w:r>
      <w:r w:rsidR="00D42B5B" w:rsidRPr="00FC618B">
        <w:rPr>
          <w:rFonts w:ascii="Arial" w:hAnsi="Arial" w:cs="Arial"/>
          <w:color w:val="000000" w:themeColor="text1"/>
          <w:sz w:val="28"/>
          <w:szCs w:val="28"/>
          <w:lang w:eastAsia="pt-PT"/>
        </w:rPr>
        <w:t xml:space="preserve"> cada questão,</w:t>
      </w:r>
      <w:r w:rsidRPr="00FC618B">
        <w:rPr>
          <w:rFonts w:ascii="Arial" w:hAnsi="Arial" w:cs="Arial"/>
          <w:color w:val="000000" w:themeColor="text1"/>
          <w:sz w:val="28"/>
          <w:szCs w:val="28"/>
          <w:lang w:eastAsia="pt-PT"/>
        </w:rPr>
        <w:t xml:space="preserve"> sendo considerado(a) </w:t>
      </w:r>
      <w:r w:rsidR="00C309AF" w:rsidRPr="00FC618B">
        <w:rPr>
          <w:rFonts w:ascii="Arial" w:hAnsi="Arial" w:cs="Arial"/>
          <w:color w:val="000000" w:themeColor="text1"/>
          <w:sz w:val="28"/>
          <w:szCs w:val="28"/>
          <w:lang w:eastAsia="pt-PT"/>
        </w:rPr>
        <w:t xml:space="preserve">para </w:t>
      </w:r>
      <w:r w:rsidRPr="00FC618B">
        <w:rPr>
          <w:rFonts w:ascii="Arial" w:hAnsi="Arial" w:cs="Arial"/>
          <w:color w:val="000000" w:themeColor="text1"/>
          <w:sz w:val="28"/>
          <w:szCs w:val="28"/>
          <w:lang w:eastAsia="pt-PT"/>
        </w:rPr>
        <w:t>aprova</w:t>
      </w:r>
      <w:r w:rsidR="00C309AF" w:rsidRPr="00FC618B">
        <w:rPr>
          <w:rFonts w:ascii="Arial" w:hAnsi="Arial" w:cs="Arial"/>
          <w:color w:val="000000" w:themeColor="text1"/>
          <w:sz w:val="28"/>
          <w:szCs w:val="28"/>
          <w:lang w:eastAsia="pt-PT"/>
        </w:rPr>
        <w:t>ção</w:t>
      </w:r>
      <w:r w:rsidRPr="00FC618B">
        <w:rPr>
          <w:rFonts w:ascii="Arial" w:hAnsi="Arial" w:cs="Arial"/>
          <w:color w:val="000000" w:themeColor="text1"/>
          <w:sz w:val="28"/>
          <w:szCs w:val="28"/>
          <w:lang w:eastAsia="pt-PT"/>
        </w:rPr>
        <w:t xml:space="preserve"> </w:t>
      </w:r>
      <w:r w:rsidR="00C309AF" w:rsidRPr="00FC618B">
        <w:rPr>
          <w:rFonts w:ascii="Arial" w:hAnsi="Arial" w:cs="Arial"/>
          <w:color w:val="000000" w:themeColor="text1"/>
          <w:sz w:val="28"/>
          <w:szCs w:val="28"/>
          <w:lang w:eastAsia="pt-PT"/>
        </w:rPr>
        <w:t>d</w:t>
      </w:r>
      <w:r w:rsidR="00063C7B" w:rsidRPr="00FC618B">
        <w:rPr>
          <w:rFonts w:ascii="Arial" w:hAnsi="Arial" w:cs="Arial"/>
          <w:color w:val="000000" w:themeColor="text1"/>
          <w:sz w:val="28"/>
          <w:szCs w:val="28"/>
          <w:lang w:eastAsia="pt-PT"/>
        </w:rPr>
        <w:t xml:space="preserve">o(a) </w:t>
      </w:r>
      <w:r w:rsidRPr="00FC618B">
        <w:rPr>
          <w:rFonts w:ascii="Arial" w:hAnsi="Arial" w:cs="Arial"/>
          <w:color w:val="000000" w:themeColor="text1"/>
          <w:sz w:val="28"/>
          <w:szCs w:val="28"/>
          <w:lang w:eastAsia="pt-PT"/>
        </w:rPr>
        <w:t>candidato(a)</w:t>
      </w:r>
      <w:r w:rsidR="00C309AF" w:rsidRPr="00FC618B">
        <w:rPr>
          <w:rFonts w:ascii="Arial" w:hAnsi="Arial" w:cs="Arial"/>
          <w:color w:val="000000" w:themeColor="text1"/>
          <w:sz w:val="28"/>
          <w:szCs w:val="28"/>
          <w:lang w:eastAsia="pt-PT"/>
        </w:rPr>
        <w:t>,</w:t>
      </w:r>
      <w:r w:rsidRPr="00FC618B">
        <w:rPr>
          <w:rFonts w:ascii="Arial" w:hAnsi="Arial" w:cs="Arial"/>
          <w:color w:val="000000" w:themeColor="text1"/>
          <w:sz w:val="28"/>
          <w:szCs w:val="28"/>
          <w:lang w:eastAsia="pt-PT"/>
        </w:rPr>
        <w:t xml:space="preserve"> que obtiver, de todos os examinadores, a </w:t>
      </w:r>
      <w:r w:rsidRPr="00FC618B">
        <w:rPr>
          <w:rFonts w:ascii="Arial" w:hAnsi="Arial" w:cs="Arial"/>
          <w:b/>
          <w:bCs/>
          <w:color w:val="000000" w:themeColor="text1"/>
          <w:sz w:val="28"/>
          <w:szCs w:val="28"/>
          <w:lang w:eastAsia="pt-PT"/>
        </w:rPr>
        <w:t>nota mínima de 60 (sessenta) pontos em cada uma das duas dissertações</w:t>
      </w:r>
      <w:r w:rsidR="007D2E70" w:rsidRPr="00FC618B">
        <w:rPr>
          <w:rFonts w:ascii="Arial" w:hAnsi="Arial" w:cs="Arial"/>
          <w:b/>
          <w:bCs/>
          <w:color w:val="000000" w:themeColor="text1"/>
          <w:sz w:val="28"/>
          <w:szCs w:val="28"/>
          <w:lang w:eastAsia="pt-PT"/>
        </w:rPr>
        <w:t xml:space="preserve">, </w:t>
      </w:r>
      <w:r w:rsidR="007D2E70" w:rsidRPr="00FC618B">
        <w:rPr>
          <w:rFonts w:ascii="Arial" w:hAnsi="Arial" w:cs="Arial"/>
          <w:color w:val="000000" w:themeColor="text1"/>
          <w:sz w:val="28"/>
          <w:szCs w:val="28"/>
          <w:lang w:eastAsia="pt-PT"/>
        </w:rPr>
        <w:t xml:space="preserve">e observando a ordem de classificação entres os </w:t>
      </w:r>
      <w:r w:rsidR="00063C7B" w:rsidRPr="00FC618B">
        <w:rPr>
          <w:rFonts w:ascii="Arial" w:hAnsi="Arial" w:cs="Arial"/>
          <w:color w:val="000000" w:themeColor="text1"/>
          <w:sz w:val="28"/>
          <w:szCs w:val="28"/>
          <w:lang w:eastAsia="pt-PT"/>
        </w:rPr>
        <w:t>candidatos(as)</w:t>
      </w:r>
      <w:r w:rsidR="007D2E70" w:rsidRPr="00FC618B">
        <w:rPr>
          <w:rFonts w:ascii="Arial" w:hAnsi="Arial" w:cs="Arial"/>
          <w:color w:val="000000" w:themeColor="text1"/>
          <w:sz w:val="28"/>
          <w:szCs w:val="28"/>
          <w:lang w:eastAsia="pt-PT"/>
        </w:rPr>
        <w:t>, de acordo com a nota obtida e o número de vagas ofertadas.</w:t>
      </w:r>
    </w:p>
    <w:p w14:paraId="6BC4BD51" w14:textId="77777777" w:rsidR="000D4DE4" w:rsidRPr="003227B2" w:rsidRDefault="000D4DE4" w:rsidP="000D4DE4">
      <w:pPr>
        <w:jc w:val="both"/>
        <w:rPr>
          <w:rFonts w:ascii="Arial" w:hAnsi="Arial" w:cs="Arial"/>
          <w:sz w:val="28"/>
          <w:szCs w:val="28"/>
        </w:rPr>
      </w:pPr>
    </w:p>
    <w:p w14:paraId="759FCECC" w14:textId="77777777" w:rsidR="000D4DE4" w:rsidRPr="003227B2" w:rsidRDefault="000D4DE4" w:rsidP="000D4DE4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3227B2">
        <w:rPr>
          <w:rFonts w:ascii="Arial" w:hAnsi="Arial" w:cs="Arial"/>
          <w:sz w:val="28"/>
          <w:szCs w:val="28"/>
          <w:lang w:eastAsia="pt-PT"/>
        </w:rPr>
        <w:t>A Banca Examinadora indicará 02 (dois) candidatos apontando 1º e 2º colocados;</w:t>
      </w:r>
    </w:p>
    <w:p w14:paraId="0ECD6A6A" w14:textId="77777777" w:rsidR="000D4DE4" w:rsidRPr="003227B2" w:rsidRDefault="000D4DE4" w:rsidP="000D4DE4">
      <w:pPr>
        <w:pStyle w:val="PargrafodaLista"/>
        <w:rPr>
          <w:rFonts w:ascii="Arial" w:hAnsi="Arial" w:cs="Arial"/>
          <w:sz w:val="28"/>
          <w:szCs w:val="28"/>
        </w:rPr>
      </w:pPr>
    </w:p>
    <w:p w14:paraId="7978132F" w14:textId="77777777" w:rsidR="000D4DE4" w:rsidRPr="003227B2" w:rsidRDefault="000D4DE4" w:rsidP="000D4DE4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3227B2">
        <w:rPr>
          <w:rFonts w:ascii="Arial" w:hAnsi="Arial" w:cs="Arial"/>
          <w:sz w:val="28"/>
          <w:szCs w:val="28"/>
        </w:rPr>
        <w:t>No caso de empate na avaliação da prova escrita, o desempate será feito da seguinte forma:</w:t>
      </w:r>
    </w:p>
    <w:p w14:paraId="0E84F880" w14:textId="77777777" w:rsidR="000D4DE4" w:rsidRPr="003227B2" w:rsidRDefault="000D4DE4" w:rsidP="000D4DE4">
      <w:pPr>
        <w:pStyle w:val="PargrafodaLista"/>
        <w:ind w:left="750"/>
        <w:jc w:val="both"/>
        <w:rPr>
          <w:rFonts w:ascii="Arial" w:hAnsi="Arial" w:cs="Arial"/>
          <w:sz w:val="28"/>
          <w:szCs w:val="28"/>
        </w:rPr>
      </w:pPr>
    </w:p>
    <w:p w14:paraId="1E3DF4E2" w14:textId="77777777" w:rsidR="000D4DE4" w:rsidRPr="003227B2" w:rsidRDefault="000D4DE4" w:rsidP="000D4DE4">
      <w:pPr>
        <w:numPr>
          <w:ilvl w:val="0"/>
          <w:numId w:val="2"/>
        </w:numPr>
        <w:spacing w:line="360" w:lineRule="auto"/>
        <w:ind w:left="1066" w:hanging="357"/>
        <w:jc w:val="both"/>
        <w:rPr>
          <w:rFonts w:ascii="Arial" w:hAnsi="Arial" w:cs="Arial"/>
          <w:sz w:val="28"/>
          <w:szCs w:val="28"/>
        </w:rPr>
      </w:pPr>
      <w:r w:rsidRPr="003227B2">
        <w:rPr>
          <w:rFonts w:ascii="Arial" w:hAnsi="Arial" w:cs="Arial"/>
          <w:sz w:val="28"/>
          <w:szCs w:val="28"/>
        </w:rPr>
        <w:t>O rendimento escolar do (a) candidato (a) na disciplina para a qual concorreu e nas disciplinas que são pré-requisito para a vaga;</w:t>
      </w:r>
    </w:p>
    <w:p w14:paraId="49E84649" w14:textId="77777777" w:rsidR="000D4DE4" w:rsidRPr="003227B2" w:rsidRDefault="000D4DE4" w:rsidP="000D4DE4">
      <w:pPr>
        <w:numPr>
          <w:ilvl w:val="0"/>
          <w:numId w:val="2"/>
        </w:numPr>
        <w:spacing w:line="360" w:lineRule="auto"/>
        <w:ind w:left="1066" w:hanging="357"/>
        <w:jc w:val="both"/>
        <w:rPr>
          <w:rFonts w:ascii="Arial" w:hAnsi="Arial" w:cs="Arial"/>
          <w:sz w:val="28"/>
          <w:szCs w:val="28"/>
        </w:rPr>
      </w:pPr>
      <w:r w:rsidRPr="003227B2">
        <w:rPr>
          <w:rFonts w:ascii="Arial" w:hAnsi="Arial" w:cs="Arial"/>
          <w:i/>
          <w:sz w:val="28"/>
          <w:szCs w:val="28"/>
        </w:rPr>
        <w:t>Curriculum Vitae</w:t>
      </w:r>
      <w:r w:rsidRPr="003227B2">
        <w:rPr>
          <w:rFonts w:ascii="Arial" w:hAnsi="Arial" w:cs="Arial"/>
          <w:sz w:val="28"/>
          <w:szCs w:val="28"/>
        </w:rPr>
        <w:t xml:space="preserve"> devidamente comprovado.</w:t>
      </w:r>
    </w:p>
    <w:p w14:paraId="6EDD4398" w14:textId="77777777" w:rsidR="000D4DE4" w:rsidRPr="003227B2" w:rsidRDefault="000D4DE4" w:rsidP="000D4DE4">
      <w:pPr>
        <w:ind w:left="390"/>
        <w:jc w:val="both"/>
        <w:rPr>
          <w:rFonts w:ascii="Arial" w:hAnsi="Arial" w:cs="Arial"/>
          <w:sz w:val="28"/>
          <w:szCs w:val="28"/>
        </w:rPr>
      </w:pPr>
    </w:p>
    <w:p w14:paraId="39771FB2" w14:textId="6A4BC9F0" w:rsidR="000D4DE4" w:rsidRPr="003227B2" w:rsidRDefault="000D4DE4" w:rsidP="000D4DE4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3227B2">
        <w:rPr>
          <w:rFonts w:ascii="Arial" w:hAnsi="Arial" w:cs="Arial"/>
          <w:sz w:val="28"/>
          <w:szCs w:val="28"/>
        </w:rPr>
        <w:t xml:space="preserve">O primeiro colocado assumirá a monitoria a partir de </w:t>
      </w:r>
      <w:r w:rsidR="00323C68" w:rsidRPr="009A1BA7">
        <w:rPr>
          <w:rFonts w:ascii="Arial" w:hAnsi="Arial" w:cs="Arial"/>
          <w:b/>
          <w:bCs/>
          <w:sz w:val="28"/>
          <w:szCs w:val="28"/>
        </w:rPr>
        <w:t>0</w:t>
      </w:r>
      <w:r w:rsidR="009A1BA7">
        <w:rPr>
          <w:rFonts w:ascii="Arial" w:hAnsi="Arial" w:cs="Arial"/>
          <w:b/>
          <w:bCs/>
          <w:sz w:val="28"/>
          <w:szCs w:val="28"/>
        </w:rPr>
        <w:t>2</w:t>
      </w:r>
      <w:r w:rsidRPr="009A1BA7">
        <w:rPr>
          <w:rFonts w:ascii="Arial" w:hAnsi="Arial" w:cs="Arial"/>
          <w:b/>
          <w:bCs/>
          <w:sz w:val="28"/>
          <w:szCs w:val="28"/>
        </w:rPr>
        <w:t>/</w:t>
      </w:r>
      <w:r w:rsidR="009A1BA7" w:rsidRPr="009A1BA7">
        <w:rPr>
          <w:rFonts w:ascii="Arial" w:hAnsi="Arial" w:cs="Arial"/>
          <w:b/>
          <w:bCs/>
          <w:sz w:val="28"/>
          <w:szCs w:val="28"/>
        </w:rPr>
        <w:t>1</w:t>
      </w:r>
      <w:r w:rsidRPr="009A1BA7">
        <w:rPr>
          <w:rFonts w:ascii="Arial" w:hAnsi="Arial" w:cs="Arial"/>
          <w:b/>
          <w:bCs/>
          <w:sz w:val="28"/>
          <w:szCs w:val="28"/>
        </w:rPr>
        <w:t>0/</w:t>
      </w:r>
      <w:r w:rsidRPr="009A1BA7">
        <w:rPr>
          <w:rFonts w:ascii="Arial" w:hAnsi="Arial" w:cs="Arial"/>
          <w:b/>
          <w:bCs/>
          <w:color w:val="000000" w:themeColor="text1"/>
          <w:sz w:val="28"/>
          <w:szCs w:val="28"/>
        </w:rPr>
        <w:t>202</w:t>
      </w:r>
      <w:r w:rsidR="00323C68" w:rsidRPr="009A1BA7">
        <w:rPr>
          <w:rFonts w:ascii="Arial" w:hAnsi="Arial" w:cs="Arial"/>
          <w:b/>
          <w:bCs/>
          <w:color w:val="000000" w:themeColor="text1"/>
          <w:sz w:val="28"/>
          <w:szCs w:val="28"/>
        </w:rPr>
        <w:t>3</w:t>
      </w:r>
      <w:r w:rsidRPr="003227B2">
        <w:rPr>
          <w:rFonts w:ascii="Arial" w:hAnsi="Arial" w:cs="Arial"/>
          <w:sz w:val="28"/>
          <w:szCs w:val="28"/>
        </w:rPr>
        <w:t>; o segundo colocado assumirá a monitoria no mesmo concurso em ocorrendo as seguintes hipóteses:</w:t>
      </w:r>
    </w:p>
    <w:p w14:paraId="2A07C4B6" w14:textId="77777777" w:rsidR="000D4DE4" w:rsidRPr="003227B2" w:rsidRDefault="000D4DE4" w:rsidP="000D4DE4">
      <w:pPr>
        <w:pStyle w:val="PargrafodaLista"/>
        <w:ind w:left="750"/>
        <w:jc w:val="both"/>
        <w:rPr>
          <w:rFonts w:ascii="Arial" w:hAnsi="Arial" w:cs="Arial"/>
          <w:sz w:val="28"/>
          <w:szCs w:val="28"/>
        </w:rPr>
      </w:pPr>
    </w:p>
    <w:p w14:paraId="071233D1" w14:textId="51440481" w:rsidR="000D4DE4" w:rsidRPr="003227B2" w:rsidRDefault="000D4DE4" w:rsidP="000D4DE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3227B2">
        <w:rPr>
          <w:rFonts w:ascii="Arial" w:hAnsi="Arial" w:cs="Arial"/>
          <w:sz w:val="28"/>
          <w:szCs w:val="28"/>
        </w:rPr>
        <w:t>encerramento da monitoria do primeiro colocado ao final do semestre</w:t>
      </w:r>
      <w:r w:rsidR="00241B96">
        <w:rPr>
          <w:rFonts w:ascii="Arial" w:hAnsi="Arial" w:cs="Arial"/>
          <w:sz w:val="28"/>
          <w:szCs w:val="28"/>
        </w:rPr>
        <w:t xml:space="preserve"> de ingresso na monitoria, </w:t>
      </w:r>
      <w:r w:rsidRPr="003227B2">
        <w:rPr>
          <w:rFonts w:ascii="Arial" w:hAnsi="Arial" w:cs="Arial"/>
          <w:sz w:val="28"/>
          <w:szCs w:val="28"/>
        </w:rPr>
        <w:t>por indicação do(a) professor(a) orientador(a) com ratificação da coordenação de monitoria;</w:t>
      </w:r>
    </w:p>
    <w:p w14:paraId="354C9CB0" w14:textId="77777777" w:rsidR="00241B96" w:rsidRDefault="000D4DE4" w:rsidP="000D4DE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3227B2">
        <w:rPr>
          <w:rFonts w:ascii="Arial" w:hAnsi="Arial" w:cs="Arial"/>
          <w:sz w:val="28"/>
          <w:szCs w:val="28"/>
        </w:rPr>
        <w:t>ocorrência de qualquer das hipóteses previstas nos art</w:t>
      </w:r>
      <w:r w:rsidR="00241B96">
        <w:rPr>
          <w:rFonts w:ascii="Arial" w:hAnsi="Arial" w:cs="Arial"/>
          <w:sz w:val="28"/>
          <w:szCs w:val="28"/>
        </w:rPr>
        <w:t>igo</w:t>
      </w:r>
      <w:r w:rsidRPr="003227B2">
        <w:rPr>
          <w:rFonts w:ascii="Arial" w:hAnsi="Arial" w:cs="Arial"/>
          <w:sz w:val="28"/>
          <w:szCs w:val="28"/>
        </w:rPr>
        <w:t>s 12 e 13 da Resolução 01/2012</w:t>
      </w:r>
      <w:r w:rsidR="00241B96">
        <w:rPr>
          <w:rFonts w:ascii="Arial" w:hAnsi="Arial" w:cs="Arial"/>
          <w:sz w:val="28"/>
          <w:szCs w:val="28"/>
        </w:rPr>
        <w:t>;</w:t>
      </w:r>
    </w:p>
    <w:p w14:paraId="605A8728" w14:textId="3865AFEB" w:rsidR="000D4DE4" w:rsidRPr="003227B2" w:rsidRDefault="00241B96" w:rsidP="000D4DE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o</w:t>
      </w:r>
      <w:r w:rsidR="000D4DE4" w:rsidRPr="003227B2">
        <w:rPr>
          <w:rFonts w:ascii="Arial" w:hAnsi="Arial" w:cs="Arial"/>
          <w:sz w:val="28"/>
          <w:szCs w:val="28"/>
        </w:rPr>
        <w:t>u desistência</w:t>
      </w:r>
      <w:r>
        <w:rPr>
          <w:rFonts w:ascii="Arial" w:hAnsi="Arial" w:cs="Arial"/>
          <w:sz w:val="28"/>
          <w:szCs w:val="28"/>
        </w:rPr>
        <w:t xml:space="preserve"> por parte do monitor(a).</w:t>
      </w:r>
    </w:p>
    <w:p w14:paraId="0BFFE625" w14:textId="77777777" w:rsidR="000D4DE4" w:rsidRPr="003227B2" w:rsidRDefault="000D4DE4" w:rsidP="000D4DE4">
      <w:pPr>
        <w:ind w:left="750"/>
        <w:jc w:val="both"/>
        <w:rPr>
          <w:rFonts w:ascii="Arial" w:hAnsi="Arial" w:cs="Arial"/>
          <w:sz w:val="28"/>
          <w:szCs w:val="28"/>
        </w:rPr>
      </w:pPr>
    </w:p>
    <w:p w14:paraId="732CE065" w14:textId="77777777" w:rsidR="000D4DE4" w:rsidRPr="00B327DD" w:rsidRDefault="000D4DE4" w:rsidP="000D4DE4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327DD">
        <w:rPr>
          <w:rFonts w:ascii="Arial" w:hAnsi="Arial" w:cs="Arial"/>
          <w:color w:val="000000" w:themeColor="text1"/>
          <w:sz w:val="28"/>
          <w:szCs w:val="28"/>
        </w:rPr>
        <w:t>Em sendo declarada vaga a monitoria, o segundo colocado será convocado a assumi-la, desde que aprovado no mesmo concurso;</w:t>
      </w:r>
    </w:p>
    <w:p w14:paraId="1BA9836C" w14:textId="77777777" w:rsidR="000D4DE4" w:rsidRPr="00B327DD" w:rsidRDefault="000D4DE4" w:rsidP="000D4DE4">
      <w:pPr>
        <w:ind w:left="75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1237C1B" w14:textId="77777777" w:rsidR="000D4DE4" w:rsidRPr="00B327DD" w:rsidRDefault="000D4DE4" w:rsidP="000D4DE4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327DD">
        <w:rPr>
          <w:rFonts w:ascii="Arial" w:hAnsi="Arial" w:cs="Arial"/>
          <w:color w:val="000000" w:themeColor="text1"/>
          <w:sz w:val="28"/>
          <w:szCs w:val="28"/>
        </w:rPr>
        <w:t xml:space="preserve">A Banca examinadora é soberana na atribuição das notas e a revisão das mesmas só se dará em decorrência de constatação de erro material. </w:t>
      </w:r>
    </w:p>
    <w:p w14:paraId="595D08A6" w14:textId="77777777" w:rsidR="000D4DE4" w:rsidRPr="00B327DD" w:rsidRDefault="000D4DE4" w:rsidP="000D4DE4">
      <w:pPr>
        <w:pStyle w:val="PargrafodaLista"/>
        <w:ind w:left="75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F2646B4" w14:textId="757C5E83" w:rsidR="00323C68" w:rsidRDefault="000D4DE4" w:rsidP="000D4DE4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632F8">
        <w:rPr>
          <w:rStyle w:val="Hyperlink"/>
          <w:rFonts w:ascii="Arial" w:hAnsi="Arial" w:cs="Arial"/>
          <w:bCs/>
          <w:color w:val="000000" w:themeColor="text1"/>
          <w:sz w:val="28"/>
          <w:szCs w:val="28"/>
          <w:u w:val="none"/>
        </w:rPr>
        <w:t>Todo o processo seletivo, como também o exercício da monitoria,</w:t>
      </w:r>
      <w:r w:rsidRPr="000000D9">
        <w:rPr>
          <w:rStyle w:val="Hyperlink"/>
          <w:rFonts w:ascii="Arial" w:hAnsi="Arial" w:cs="Arial"/>
          <w:b/>
          <w:color w:val="000000" w:themeColor="text1"/>
          <w:sz w:val="28"/>
          <w:szCs w:val="28"/>
          <w:u w:val="none"/>
        </w:rPr>
        <w:t xml:space="preserve"> </w:t>
      </w:r>
      <w:r w:rsidRPr="000000D9">
        <w:rPr>
          <w:rFonts w:ascii="Arial" w:hAnsi="Arial" w:cs="Arial"/>
          <w:color w:val="000000" w:themeColor="text1"/>
          <w:sz w:val="28"/>
          <w:szCs w:val="28"/>
          <w:lang w:eastAsia="pt-PT"/>
        </w:rPr>
        <w:t>seguem as orientações e normativas da PUC Minas, Unidade Coração Eucarístico.</w:t>
      </w:r>
    </w:p>
    <w:p w14:paraId="0105BC57" w14:textId="77777777" w:rsidR="000000D9" w:rsidRPr="000000D9" w:rsidRDefault="000000D9" w:rsidP="000000D9">
      <w:pPr>
        <w:pStyle w:val="PargrafodaLista"/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</w:pPr>
    </w:p>
    <w:p w14:paraId="3F42CED6" w14:textId="77777777" w:rsidR="000000D9" w:rsidRPr="000000D9" w:rsidRDefault="000000D9" w:rsidP="000000D9">
      <w:pPr>
        <w:pStyle w:val="PargrafodaLista"/>
        <w:autoSpaceDE w:val="0"/>
        <w:autoSpaceDN w:val="0"/>
        <w:adjustRightInd w:val="0"/>
        <w:ind w:left="750"/>
        <w:jc w:val="both"/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</w:pPr>
    </w:p>
    <w:p w14:paraId="0511A782" w14:textId="77777777" w:rsidR="000D4DE4" w:rsidRPr="003227B2" w:rsidRDefault="000D4DE4" w:rsidP="000D4DE4">
      <w:pPr>
        <w:pStyle w:val="Ttulo41"/>
        <w:jc w:val="center"/>
        <w:rPr>
          <w:rFonts w:cs="Arial"/>
          <w:szCs w:val="28"/>
        </w:rPr>
      </w:pPr>
      <w:r w:rsidRPr="003227B2">
        <w:rPr>
          <w:rFonts w:cs="Arial"/>
          <w:szCs w:val="28"/>
        </w:rPr>
        <w:t>III – REMUNERAÇÃO</w:t>
      </w:r>
    </w:p>
    <w:p w14:paraId="1153CFF7" w14:textId="77777777" w:rsidR="000D4DE4" w:rsidRPr="00B3241C" w:rsidRDefault="000D4DE4" w:rsidP="000D4DE4">
      <w:pPr>
        <w:jc w:val="both"/>
        <w:rPr>
          <w:rFonts w:ascii="Arial" w:hAnsi="Arial" w:cs="Arial"/>
          <w:sz w:val="23"/>
          <w:szCs w:val="23"/>
        </w:rPr>
      </w:pPr>
    </w:p>
    <w:p w14:paraId="575DF0E0" w14:textId="6F07C8E3" w:rsidR="000D4DE4" w:rsidRDefault="000D4DE4" w:rsidP="000D4DE4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3227B2">
        <w:rPr>
          <w:rFonts w:ascii="Arial" w:hAnsi="Arial" w:cs="Arial"/>
          <w:sz w:val="28"/>
          <w:szCs w:val="28"/>
          <w:lang w:eastAsia="pt-PT"/>
        </w:rPr>
        <w:t xml:space="preserve">Para a jornada de 10 horas semanais do concurso de monitoria com bolsa, a PUC concederá bolsa de complementação educacional em valor a ser oportunamente informado ao monitor aprovado, sendo que </w:t>
      </w:r>
      <w:r w:rsidRPr="00B81C80">
        <w:rPr>
          <w:rFonts w:ascii="Arial" w:hAnsi="Arial" w:cs="Arial"/>
          <w:b/>
          <w:bCs/>
          <w:sz w:val="28"/>
          <w:szCs w:val="28"/>
          <w:lang w:eastAsia="pt-PT"/>
        </w:rPr>
        <w:t xml:space="preserve">o pagamento é feito via crédito bancário em </w:t>
      </w:r>
      <w:r w:rsidRPr="00B81C80">
        <w:rPr>
          <w:rFonts w:ascii="Arial" w:hAnsi="Arial" w:cs="Arial"/>
          <w:b/>
          <w:bCs/>
          <w:color w:val="000000"/>
          <w:sz w:val="28"/>
          <w:szCs w:val="28"/>
        </w:rPr>
        <w:t>“</w:t>
      </w:r>
      <w:r w:rsidRPr="00631B17">
        <w:rPr>
          <w:rFonts w:ascii="Arial" w:hAnsi="Arial" w:cs="Arial"/>
          <w:b/>
          <w:bCs/>
          <w:color w:val="000000"/>
          <w:sz w:val="28"/>
          <w:szCs w:val="28"/>
        </w:rPr>
        <w:t>Conta Corrente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31B17">
        <w:rPr>
          <w:rFonts w:ascii="Arial" w:hAnsi="Arial" w:cs="Arial"/>
          <w:b/>
          <w:bCs/>
          <w:color w:val="000000"/>
          <w:sz w:val="28"/>
          <w:szCs w:val="28"/>
        </w:rPr>
        <w:t>do Banco Santander</w:t>
      </w:r>
      <w:r>
        <w:rPr>
          <w:rFonts w:ascii="Arial" w:hAnsi="Arial" w:cs="Arial"/>
          <w:b/>
          <w:bCs/>
          <w:color w:val="000000"/>
          <w:sz w:val="28"/>
          <w:szCs w:val="28"/>
        </w:rPr>
        <w:t>”</w:t>
      </w:r>
      <w:r w:rsidRPr="003227B2">
        <w:rPr>
          <w:rFonts w:ascii="Arial" w:hAnsi="Arial" w:cs="Arial"/>
          <w:sz w:val="28"/>
          <w:szCs w:val="28"/>
          <w:lang w:eastAsia="pt-PT"/>
        </w:rPr>
        <w:t>.</w:t>
      </w:r>
      <w:r>
        <w:rPr>
          <w:rFonts w:ascii="Arial" w:hAnsi="Arial" w:cs="Arial"/>
          <w:sz w:val="28"/>
          <w:szCs w:val="28"/>
          <w:lang w:eastAsia="pt-PT"/>
        </w:rPr>
        <w:t xml:space="preserve"> </w:t>
      </w:r>
    </w:p>
    <w:p w14:paraId="49EE996A" w14:textId="1979C40B" w:rsidR="000D4DE4" w:rsidRPr="0066791A" w:rsidRDefault="000D4DE4" w:rsidP="000D4DE4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66791A">
        <w:rPr>
          <w:rFonts w:ascii="Arial" w:hAnsi="Arial" w:cs="Arial"/>
          <w:sz w:val="28"/>
          <w:szCs w:val="28"/>
          <w:lang w:eastAsia="pt-PT"/>
        </w:rPr>
        <w:t>No caso de monitoria remunerada, o aluno deverá apresentar, impreterivelmente, o formulário de abertura de conta e</w:t>
      </w:r>
      <w:r w:rsidR="00B81C80">
        <w:rPr>
          <w:rFonts w:ascii="Arial" w:hAnsi="Arial" w:cs="Arial"/>
          <w:sz w:val="28"/>
          <w:szCs w:val="28"/>
          <w:lang w:eastAsia="pt-PT"/>
        </w:rPr>
        <w:t>/ou</w:t>
      </w:r>
      <w:r w:rsidRPr="0066791A">
        <w:rPr>
          <w:rFonts w:ascii="Arial" w:hAnsi="Arial" w:cs="Arial"/>
          <w:sz w:val="28"/>
          <w:szCs w:val="28"/>
          <w:lang w:eastAsia="pt-PT"/>
        </w:rPr>
        <w:t xml:space="preserve"> um comprovante com o número da conta informada. </w:t>
      </w:r>
      <w:r w:rsidRPr="00B81C80">
        <w:rPr>
          <w:rFonts w:ascii="Arial" w:hAnsi="Arial" w:cs="Arial"/>
          <w:b/>
          <w:bCs/>
          <w:sz w:val="28"/>
          <w:szCs w:val="28"/>
          <w:lang w:eastAsia="pt-PT"/>
        </w:rPr>
        <w:t>A conta a ser informada deverá ser obrigatoriamente corrente, do Banco Santander, e em nome do próprio aluno.</w:t>
      </w:r>
      <w:r w:rsidRPr="0066791A">
        <w:rPr>
          <w:rFonts w:ascii="Arial" w:hAnsi="Arial" w:cs="Arial"/>
          <w:sz w:val="28"/>
          <w:szCs w:val="28"/>
          <w:lang w:eastAsia="pt-PT"/>
        </w:rPr>
        <w:t xml:space="preserve"> </w:t>
      </w:r>
    </w:p>
    <w:p w14:paraId="618061C1" w14:textId="77777777" w:rsidR="000D4DE4" w:rsidRPr="00ED2F7C" w:rsidRDefault="000D4DE4" w:rsidP="000D4DE4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D2F7C">
        <w:rPr>
          <w:rFonts w:ascii="Arial" w:hAnsi="Arial" w:cs="Arial"/>
          <w:sz w:val="28"/>
          <w:szCs w:val="28"/>
          <w:lang w:eastAsia="pt-PT"/>
        </w:rPr>
        <w:t xml:space="preserve">A </w:t>
      </w:r>
      <w:r w:rsidRPr="004D4613">
        <w:rPr>
          <w:rFonts w:ascii="Arial" w:hAnsi="Arial" w:cs="Arial"/>
          <w:color w:val="000000" w:themeColor="text1"/>
          <w:sz w:val="28"/>
          <w:szCs w:val="28"/>
          <w:lang w:eastAsia="pt-PT"/>
        </w:rPr>
        <w:t>monitoria SEM BOLSA dá ao(à) monitor(a) direito ao Certificado de realização da monitoria.</w:t>
      </w:r>
    </w:p>
    <w:p w14:paraId="6446B6CE" w14:textId="77777777" w:rsidR="000D4DE4" w:rsidRPr="00B3241C" w:rsidRDefault="000D4DE4" w:rsidP="000D4DE4">
      <w:pPr>
        <w:ind w:left="720"/>
        <w:jc w:val="both"/>
        <w:rPr>
          <w:rFonts w:ascii="Arial" w:hAnsi="Arial" w:cs="Arial"/>
          <w:sz w:val="23"/>
          <w:szCs w:val="23"/>
          <w:highlight w:val="yellow"/>
        </w:rPr>
      </w:pPr>
    </w:p>
    <w:p w14:paraId="07DFF6BF" w14:textId="77777777" w:rsidR="000D4DE4" w:rsidRDefault="000D4DE4" w:rsidP="000D4DE4">
      <w:pPr>
        <w:pStyle w:val="Ttulo51"/>
        <w:jc w:val="center"/>
        <w:rPr>
          <w:rFonts w:cs="Arial"/>
          <w:szCs w:val="28"/>
        </w:rPr>
      </w:pPr>
      <w:r w:rsidRPr="003227B2">
        <w:rPr>
          <w:rFonts w:cs="Arial"/>
          <w:szCs w:val="28"/>
        </w:rPr>
        <w:t>IV – RESULTADO</w:t>
      </w:r>
      <w:r>
        <w:rPr>
          <w:rFonts w:cs="Arial"/>
          <w:szCs w:val="28"/>
        </w:rPr>
        <w:t>, PRAZO E CONTRATAÇÃO</w:t>
      </w:r>
    </w:p>
    <w:p w14:paraId="3609C52B" w14:textId="77777777" w:rsidR="000D4DE4" w:rsidRPr="0012178B" w:rsidRDefault="000D4DE4" w:rsidP="000D4DE4"/>
    <w:p w14:paraId="2FDDDCE9" w14:textId="133AD3BF" w:rsidR="000D4DE4" w:rsidRPr="0012178B" w:rsidRDefault="000D4DE4" w:rsidP="000D4DE4">
      <w:pPr>
        <w:pStyle w:val="PargrafodaLista"/>
        <w:numPr>
          <w:ilvl w:val="0"/>
          <w:numId w:val="7"/>
        </w:numPr>
        <w:autoSpaceDE w:val="0"/>
        <w:autoSpaceDN w:val="0"/>
        <w:adjustRightInd w:val="0"/>
        <w:ind w:left="750"/>
        <w:jc w:val="both"/>
        <w:rPr>
          <w:rFonts w:ascii="Arial" w:hAnsi="Arial" w:cs="Arial"/>
          <w:color w:val="000000" w:themeColor="text1"/>
          <w:sz w:val="28"/>
          <w:szCs w:val="28"/>
          <w:lang w:eastAsia="pt-PT"/>
        </w:rPr>
      </w:pPr>
      <w:r w:rsidRPr="0012178B">
        <w:rPr>
          <w:rFonts w:ascii="Arial" w:hAnsi="Arial" w:cs="Arial"/>
          <w:color w:val="000000" w:themeColor="text1"/>
          <w:sz w:val="28"/>
          <w:szCs w:val="28"/>
          <w:lang w:eastAsia="pt-PT"/>
        </w:rPr>
        <w:t>A divulgação do resultado far-se-á por meio de publicação no site da Faculdade Mineira de Direito (</w:t>
      </w:r>
      <w:hyperlink r:id="rId12" w:history="1">
        <w:r w:rsidRPr="009711EE">
          <w:rPr>
            <w:rStyle w:val="Hyperlink"/>
            <w:rFonts w:ascii="Arial" w:hAnsi="Arial" w:cs="Arial"/>
            <w:sz w:val="28"/>
            <w:szCs w:val="28"/>
            <w:lang w:eastAsia="pt-PT"/>
          </w:rPr>
          <w:t>www.fmd.pucminas.br</w:t>
        </w:r>
      </w:hyperlink>
      <w:r w:rsidRPr="0012178B">
        <w:rPr>
          <w:rFonts w:ascii="Arial" w:hAnsi="Arial" w:cs="Arial"/>
          <w:color w:val="000000" w:themeColor="text1"/>
          <w:sz w:val="28"/>
          <w:szCs w:val="28"/>
          <w:lang w:eastAsia="pt-PT"/>
        </w:rPr>
        <w:t>)</w:t>
      </w:r>
      <w:r>
        <w:rPr>
          <w:rFonts w:ascii="Arial" w:hAnsi="Arial" w:cs="Arial"/>
          <w:color w:val="000000" w:themeColor="text1"/>
          <w:sz w:val="28"/>
          <w:szCs w:val="28"/>
          <w:lang w:eastAsia="pt-PT"/>
        </w:rPr>
        <w:t>,</w:t>
      </w:r>
      <w:r w:rsidRPr="0012178B">
        <w:rPr>
          <w:rFonts w:ascii="Arial" w:hAnsi="Arial" w:cs="Arial"/>
          <w:color w:val="000000" w:themeColor="text1"/>
          <w:sz w:val="28"/>
          <w:szCs w:val="28"/>
          <w:lang w:eastAsia="pt-PT"/>
        </w:rPr>
        <w:t xml:space="preserve"> e afixação no hall de entrada do Prédio 5 </w:t>
      </w:r>
      <w:r>
        <w:rPr>
          <w:rFonts w:ascii="Arial" w:hAnsi="Arial" w:cs="Arial"/>
          <w:color w:val="000000" w:themeColor="text1"/>
          <w:sz w:val="28"/>
          <w:szCs w:val="28"/>
          <w:lang w:eastAsia="pt-PT"/>
        </w:rPr>
        <w:t xml:space="preserve">do Campus Coração Eucarístico </w:t>
      </w:r>
      <w:r w:rsidR="00B81C80">
        <w:rPr>
          <w:rFonts w:ascii="Arial" w:hAnsi="Arial" w:cs="Arial"/>
          <w:color w:val="000000" w:themeColor="text1"/>
          <w:sz w:val="28"/>
          <w:szCs w:val="28"/>
          <w:lang w:eastAsia="pt-PT"/>
        </w:rPr>
        <w:t>a</w:t>
      </w:r>
      <w:r>
        <w:rPr>
          <w:rFonts w:ascii="Arial" w:hAnsi="Arial" w:cs="Arial"/>
          <w:color w:val="000000" w:themeColor="text1"/>
          <w:sz w:val="28"/>
          <w:szCs w:val="28"/>
          <w:lang w:eastAsia="pt-PT"/>
        </w:rPr>
        <w:t xml:space="preserve"> partir d</w:t>
      </w:r>
      <w:r w:rsidRPr="0012178B">
        <w:rPr>
          <w:rFonts w:ascii="Arial" w:hAnsi="Arial" w:cs="Arial"/>
          <w:color w:val="000000" w:themeColor="text1"/>
          <w:sz w:val="28"/>
          <w:szCs w:val="28"/>
          <w:lang w:eastAsia="pt-PT"/>
        </w:rPr>
        <w:t xml:space="preserve">o dia </w:t>
      </w:r>
      <w:r w:rsidR="007B1CA3" w:rsidRPr="007B1CA3">
        <w:rPr>
          <w:rFonts w:ascii="Arial" w:hAnsi="Arial" w:cs="Arial"/>
          <w:b/>
          <w:bCs/>
          <w:color w:val="000000" w:themeColor="text1"/>
          <w:sz w:val="28"/>
          <w:szCs w:val="28"/>
          <w:lang w:eastAsia="pt-PT"/>
        </w:rPr>
        <w:t>18</w:t>
      </w:r>
      <w:r w:rsidRPr="007B1CA3">
        <w:rPr>
          <w:rFonts w:ascii="Arial" w:hAnsi="Arial" w:cs="Arial"/>
          <w:b/>
          <w:bCs/>
          <w:color w:val="000000" w:themeColor="text1"/>
          <w:sz w:val="28"/>
          <w:szCs w:val="28"/>
          <w:lang w:eastAsia="pt-PT"/>
        </w:rPr>
        <w:t>/</w:t>
      </w:r>
      <w:r w:rsidR="007B1CA3">
        <w:rPr>
          <w:rFonts w:ascii="Arial" w:hAnsi="Arial" w:cs="Arial"/>
          <w:b/>
          <w:bCs/>
          <w:color w:val="000000" w:themeColor="text1"/>
          <w:sz w:val="28"/>
          <w:szCs w:val="28"/>
          <w:lang w:eastAsia="pt-PT"/>
        </w:rPr>
        <w:t>09</w:t>
      </w:r>
      <w:r w:rsidRPr="0024187A">
        <w:rPr>
          <w:rFonts w:ascii="Arial" w:hAnsi="Arial" w:cs="Arial"/>
          <w:b/>
          <w:bCs/>
          <w:color w:val="000000" w:themeColor="text1"/>
          <w:sz w:val="28"/>
          <w:szCs w:val="28"/>
          <w:lang w:eastAsia="pt-PT"/>
        </w:rPr>
        <w:t>/202</w:t>
      </w:r>
      <w:r w:rsidR="0024187A" w:rsidRPr="0024187A">
        <w:rPr>
          <w:rFonts w:ascii="Arial" w:hAnsi="Arial" w:cs="Arial"/>
          <w:b/>
          <w:bCs/>
          <w:color w:val="000000" w:themeColor="text1"/>
          <w:sz w:val="28"/>
          <w:szCs w:val="28"/>
          <w:lang w:eastAsia="pt-PT"/>
        </w:rPr>
        <w:t>3</w:t>
      </w:r>
      <w:r w:rsidRPr="00E93181">
        <w:rPr>
          <w:rFonts w:ascii="Arial" w:hAnsi="Arial" w:cs="Arial"/>
          <w:color w:val="000000" w:themeColor="text1"/>
          <w:sz w:val="28"/>
          <w:szCs w:val="28"/>
          <w:lang w:eastAsia="pt-PT"/>
        </w:rPr>
        <w:t>.</w:t>
      </w:r>
    </w:p>
    <w:p w14:paraId="6D70ABC3" w14:textId="77777777" w:rsidR="000D4DE4" w:rsidRPr="003227B2" w:rsidRDefault="000D4DE4" w:rsidP="000D4D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eastAsia="pt-PT"/>
        </w:rPr>
      </w:pPr>
    </w:p>
    <w:p w14:paraId="167A3EDE" w14:textId="503AC07F" w:rsidR="000D4DE4" w:rsidRPr="00D557FA" w:rsidRDefault="000D4DE4" w:rsidP="000D4DE4">
      <w:pPr>
        <w:pStyle w:val="PargrafodaLista"/>
        <w:numPr>
          <w:ilvl w:val="0"/>
          <w:numId w:val="7"/>
        </w:numPr>
        <w:autoSpaceDE w:val="0"/>
        <w:autoSpaceDN w:val="0"/>
        <w:adjustRightInd w:val="0"/>
        <w:ind w:left="750"/>
        <w:jc w:val="both"/>
        <w:rPr>
          <w:rFonts w:ascii="Arial" w:hAnsi="Arial" w:cs="Arial"/>
          <w:sz w:val="28"/>
          <w:szCs w:val="28"/>
        </w:rPr>
      </w:pPr>
      <w:r w:rsidRPr="003227B2">
        <w:rPr>
          <w:rFonts w:ascii="Arial" w:hAnsi="Arial" w:cs="Arial"/>
          <w:color w:val="000000"/>
          <w:sz w:val="28"/>
          <w:szCs w:val="28"/>
          <w:lang w:eastAsia="pt-PT"/>
        </w:rPr>
        <w:t xml:space="preserve">Os alunos selecionados deverão </w:t>
      </w:r>
      <w:r>
        <w:rPr>
          <w:rFonts w:ascii="Arial" w:hAnsi="Arial" w:cs="Arial"/>
          <w:color w:val="000000"/>
          <w:sz w:val="28"/>
          <w:szCs w:val="28"/>
          <w:lang w:eastAsia="pt-PT"/>
        </w:rPr>
        <w:t xml:space="preserve">manifestar seu interesse em assumir a monitoria, por meio de e-mail enviado </w:t>
      </w:r>
      <w:r w:rsidRPr="003227B2">
        <w:rPr>
          <w:rFonts w:ascii="Arial" w:hAnsi="Arial" w:cs="Arial"/>
          <w:color w:val="000000"/>
          <w:sz w:val="28"/>
          <w:szCs w:val="28"/>
          <w:lang w:eastAsia="pt-PT"/>
        </w:rPr>
        <w:t>a secretaria da Faculdade Mineira de Direito</w:t>
      </w:r>
      <w:r>
        <w:rPr>
          <w:rFonts w:ascii="Arial" w:hAnsi="Arial" w:cs="Arial"/>
          <w:color w:val="000000"/>
          <w:sz w:val="28"/>
          <w:szCs w:val="28"/>
          <w:lang w:eastAsia="pt-PT"/>
        </w:rPr>
        <w:t xml:space="preserve"> (</w:t>
      </w:r>
      <w:hyperlink r:id="rId13" w:history="1">
        <w:r w:rsidRPr="009711EE">
          <w:rPr>
            <w:rStyle w:val="Hyperlink"/>
            <w:rFonts w:ascii="Arial" w:hAnsi="Arial" w:cs="Arial"/>
            <w:sz w:val="28"/>
            <w:szCs w:val="28"/>
            <w:lang w:eastAsia="pt-PT"/>
          </w:rPr>
          <w:t>secfmd@pucminas.br</w:t>
        </w:r>
      </w:hyperlink>
      <w:r>
        <w:rPr>
          <w:rFonts w:ascii="Arial" w:hAnsi="Arial" w:cs="Arial"/>
          <w:color w:val="000000"/>
          <w:sz w:val="28"/>
          <w:szCs w:val="28"/>
          <w:lang w:eastAsia="pt-PT"/>
        </w:rPr>
        <w:t xml:space="preserve">) </w:t>
      </w:r>
      <w:r w:rsidRPr="003227B2">
        <w:rPr>
          <w:rFonts w:ascii="Arial" w:hAnsi="Arial" w:cs="Arial"/>
          <w:color w:val="000000"/>
          <w:sz w:val="28"/>
          <w:szCs w:val="28"/>
          <w:lang w:eastAsia="pt-PT"/>
        </w:rPr>
        <w:t xml:space="preserve">até o dia </w:t>
      </w:r>
      <w:r w:rsidR="00A632F8">
        <w:rPr>
          <w:rFonts w:ascii="Arial" w:hAnsi="Arial" w:cs="Arial"/>
          <w:b/>
          <w:bCs/>
          <w:color w:val="000000"/>
          <w:sz w:val="28"/>
          <w:szCs w:val="28"/>
          <w:lang w:eastAsia="pt-PT"/>
        </w:rPr>
        <w:t>19</w:t>
      </w:r>
      <w:r w:rsidRPr="0024187A">
        <w:rPr>
          <w:rFonts w:ascii="Arial" w:hAnsi="Arial" w:cs="Arial"/>
          <w:b/>
          <w:bCs/>
          <w:color w:val="000000" w:themeColor="text1"/>
          <w:sz w:val="28"/>
          <w:szCs w:val="28"/>
          <w:lang w:eastAsia="pt-PT"/>
        </w:rPr>
        <w:t>/</w:t>
      </w:r>
      <w:r w:rsidR="0024187A" w:rsidRPr="0024187A">
        <w:rPr>
          <w:rFonts w:ascii="Arial" w:hAnsi="Arial" w:cs="Arial"/>
          <w:b/>
          <w:bCs/>
          <w:color w:val="000000" w:themeColor="text1"/>
          <w:sz w:val="28"/>
          <w:szCs w:val="28"/>
          <w:lang w:eastAsia="pt-PT"/>
        </w:rPr>
        <w:t>0</w:t>
      </w:r>
      <w:r w:rsidR="007B1CA3">
        <w:rPr>
          <w:rFonts w:ascii="Arial" w:hAnsi="Arial" w:cs="Arial"/>
          <w:b/>
          <w:bCs/>
          <w:color w:val="000000" w:themeColor="text1"/>
          <w:sz w:val="28"/>
          <w:szCs w:val="28"/>
          <w:lang w:eastAsia="pt-PT"/>
        </w:rPr>
        <w:t>9</w:t>
      </w:r>
      <w:r w:rsidRPr="0024187A">
        <w:rPr>
          <w:rFonts w:ascii="Arial" w:hAnsi="Arial" w:cs="Arial"/>
          <w:b/>
          <w:bCs/>
          <w:color w:val="000000" w:themeColor="text1"/>
          <w:sz w:val="28"/>
          <w:szCs w:val="28"/>
          <w:lang w:eastAsia="pt-PT"/>
        </w:rPr>
        <w:t>/202</w:t>
      </w:r>
      <w:r w:rsidR="0024187A" w:rsidRPr="0024187A">
        <w:rPr>
          <w:rFonts w:ascii="Arial" w:hAnsi="Arial" w:cs="Arial"/>
          <w:b/>
          <w:bCs/>
          <w:color w:val="000000" w:themeColor="text1"/>
          <w:sz w:val="28"/>
          <w:szCs w:val="28"/>
          <w:lang w:eastAsia="pt-PT"/>
        </w:rPr>
        <w:t>3</w:t>
      </w:r>
      <w:r w:rsidRPr="00E93181">
        <w:rPr>
          <w:rFonts w:ascii="Arial" w:hAnsi="Arial" w:cs="Arial"/>
          <w:b/>
          <w:bCs/>
          <w:color w:val="000000" w:themeColor="text1"/>
          <w:sz w:val="28"/>
          <w:szCs w:val="28"/>
          <w:lang w:eastAsia="pt-PT"/>
        </w:rPr>
        <w:t xml:space="preserve">, </w:t>
      </w:r>
      <w:r w:rsidRPr="00E93181">
        <w:rPr>
          <w:rFonts w:ascii="Arial" w:hAnsi="Arial" w:cs="Arial"/>
          <w:color w:val="000000" w:themeColor="text1"/>
          <w:sz w:val="28"/>
          <w:szCs w:val="28"/>
          <w:lang w:eastAsia="pt-PT"/>
        </w:rPr>
        <w:t>para orientação sobre a efetivação de sua contração</w:t>
      </w:r>
      <w:r w:rsidRPr="00E93181">
        <w:rPr>
          <w:rFonts w:ascii="Arial" w:hAnsi="Arial" w:cs="Arial"/>
          <w:b/>
          <w:bCs/>
          <w:color w:val="000000" w:themeColor="text1"/>
          <w:sz w:val="28"/>
          <w:szCs w:val="28"/>
          <w:lang w:eastAsia="pt-PT"/>
        </w:rPr>
        <w:t xml:space="preserve">. O início da monitoria será dia </w:t>
      </w:r>
      <w:r w:rsidR="007B1CA3">
        <w:rPr>
          <w:rFonts w:ascii="Arial" w:hAnsi="Arial" w:cs="Arial"/>
          <w:b/>
          <w:bCs/>
          <w:color w:val="000000" w:themeColor="text1"/>
          <w:sz w:val="28"/>
          <w:szCs w:val="28"/>
          <w:lang w:eastAsia="pt-PT"/>
        </w:rPr>
        <w:t>02</w:t>
      </w:r>
      <w:r w:rsidRPr="00E93181">
        <w:rPr>
          <w:rFonts w:ascii="Arial" w:hAnsi="Arial" w:cs="Arial"/>
          <w:b/>
          <w:bCs/>
          <w:color w:val="000000" w:themeColor="text1"/>
          <w:sz w:val="28"/>
          <w:szCs w:val="28"/>
          <w:lang w:eastAsia="pt-PT"/>
        </w:rPr>
        <w:t>/</w:t>
      </w:r>
      <w:r w:rsidR="007B1CA3">
        <w:rPr>
          <w:rFonts w:ascii="Arial" w:hAnsi="Arial" w:cs="Arial"/>
          <w:b/>
          <w:bCs/>
          <w:color w:val="000000" w:themeColor="text1"/>
          <w:sz w:val="28"/>
          <w:szCs w:val="28"/>
          <w:lang w:eastAsia="pt-PT"/>
        </w:rPr>
        <w:t>10</w:t>
      </w:r>
      <w:r w:rsidRPr="00E93181">
        <w:rPr>
          <w:rFonts w:ascii="Arial" w:hAnsi="Arial" w:cs="Arial"/>
          <w:b/>
          <w:bCs/>
          <w:color w:val="000000" w:themeColor="text1"/>
          <w:sz w:val="28"/>
          <w:szCs w:val="28"/>
          <w:lang w:eastAsia="pt-PT"/>
        </w:rPr>
        <w:t>/202</w:t>
      </w:r>
      <w:r w:rsidR="00323C68">
        <w:rPr>
          <w:rFonts w:ascii="Arial" w:hAnsi="Arial" w:cs="Arial"/>
          <w:b/>
          <w:bCs/>
          <w:color w:val="000000" w:themeColor="text1"/>
          <w:sz w:val="28"/>
          <w:szCs w:val="28"/>
          <w:lang w:eastAsia="pt-PT"/>
        </w:rPr>
        <w:t>3</w:t>
      </w:r>
      <w:r>
        <w:rPr>
          <w:rFonts w:ascii="Arial" w:hAnsi="Arial" w:cs="Arial"/>
          <w:b/>
          <w:bCs/>
          <w:color w:val="000000"/>
          <w:sz w:val="28"/>
          <w:szCs w:val="28"/>
          <w:lang w:eastAsia="pt-PT"/>
        </w:rPr>
        <w:t>.</w:t>
      </w:r>
    </w:p>
    <w:p w14:paraId="6ACA9B32" w14:textId="77777777" w:rsidR="000D4DE4" w:rsidRPr="00D557FA" w:rsidRDefault="000D4DE4" w:rsidP="000D4DE4">
      <w:pPr>
        <w:pStyle w:val="PargrafodaLista"/>
        <w:rPr>
          <w:rFonts w:ascii="Arial" w:hAnsi="Arial" w:cs="Arial"/>
          <w:sz w:val="28"/>
          <w:szCs w:val="28"/>
        </w:rPr>
      </w:pPr>
    </w:p>
    <w:p w14:paraId="0A87B1BB" w14:textId="7D252428" w:rsidR="000D4DE4" w:rsidRPr="006C40B9" w:rsidRDefault="000D4DE4" w:rsidP="000D4DE4">
      <w:pPr>
        <w:pStyle w:val="PargrafodaLista"/>
        <w:numPr>
          <w:ilvl w:val="0"/>
          <w:numId w:val="7"/>
        </w:numPr>
        <w:autoSpaceDE w:val="0"/>
        <w:autoSpaceDN w:val="0"/>
        <w:adjustRightInd w:val="0"/>
        <w:ind w:left="750"/>
        <w:jc w:val="both"/>
        <w:rPr>
          <w:rFonts w:ascii="Arial" w:hAnsi="Arial" w:cs="Arial"/>
          <w:b/>
          <w:sz w:val="23"/>
          <w:szCs w:val="23"/>
        </w:rPr>
      </w:pPr>
      <w:r w:rsidRPr="006C40B9">
        <w:rPr>
          <w:rFonts w:ascii="Arial" w:hAnsi="Arial" w:cs="Arial"/>
          <w:sz w:val="28"/>
          <w:szCs w:val="28"/>
        </w:rPr>
        <w:t xml:space="preserve">Para formalização da contratação o monitor deverá assinar digitalmente o termo de compromisso no prazo estipulado, dependendo da data de início da contratação, e </w:t>
      </w:r>
      <w:r w:rsidRPr="006C40B9">
        <w:rPr>
          <w:rFonts w:ascii="Arial" w:hAnsi="Arial" w:cs="Arial"/>
          <w:color w:val="000000"/>
          <w:sz w:val="28"/>
          <w:szCs w:val="28"/>
        </w:rPr>
        <w:t>deverá ser apresentado o comprovante de conta corrente no Banco Santander</w:t>
      </w:r>
      <w:r w:rsidRPr="006C40B9">
        <w:rPr>
          <w:rFonts w:ascii="Arial" w:hAnsi="Arial" w:cs="Arial"/>
          <w:sz w:val="28"/>
          <w:szCs w:val="28"/>
        </w:rPr>
        <w:t>.</w:t>
      </w:r>
    </w:p>
    <w:p w14:paraId="14E9112A" w14:textId="77777777" w:rsidR="006C40B9" w:rsidRPr="006C40B9" w:rsidRDefault="006C40B9" w:rsidP="006C40B9">
      <w:pPr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</w:p>
    <w:p w14:paraId="509AB04F" w14:textId="77777777" w:rsidR="00E9261A" w:rsidRDefault="00E9261A" w:rsidP="000D4DE4">
      <w:pPr>
        <w:pStyle w:val="Ttulo51"/>
        <w:jc w:val="center"/>
        <w:rPr>
          <w:rFonts w:cs="Arial"/>
          <w:szCs w:val="28"/>
        </w:rPr>
      </w:pPr>
    </w:p>
    <w:p w14:paraId="590C4C9C" w14:textId="2890A98C" w:rsidR="00E9261A" w:rsidRDefault="00E9261A" w:rsidP="00E9261A">
      <w:pPr>
        <w:pStyle w:val="Ttulo51"/>
        <w:jc w:val="center"/>
        <w:rPr>
          <w:rFonts w:cs="Arial"/>
          <w:szCs w:val="28"/>
        </w:rPr>
      </w:pPr>
      <w:r w:rsidRPr="003227B2">
        <w:rPr>
          <w:rFonts w:cs="Arial"/>
          <w:szCs w:val="28"/>
        </w:rPr>
        <w:t>V –</w:t>
      </w:r>
      <w:r>
        <w:rPr>
          <w:rFonts w:cs="Arial"/>
          <w:szCs w:val="28"/>
        </w:rPr>
        <w:t xml:space="preserve"> </w:t>
      </w:r>
      <w:r>
        <w:t>DO EXERCÍCIO DA MONITORIA</w:t>
      </w:r>
    </w:p>
    <w:p w14:paraId="6DC27B97" w14:textId="47E3E725" w:rsidR="00E9261A" w:rsidRDefault="00E9261A" w:rsidP="000D4DE4">
      <w:pPr>
        <w:pStyle w:val="Ttulo51"/>
        <w:jc w:val="center"/>
        <w:rPr>
          <w:rFonts w:cs="Arial"/>
          <w:szCs w:val="28"/>
        </w:rPr>
      </w:pPr>
    </w:p>
    <w:p w14:paraId="6178B9A8" w14:textId="6F774E73" w:rsidR="00E9261A" w:rsidRDefault="00E9261A" w:rsidP="00E9261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E9261A">
        <w:rPr>
          <w:rFonts w:ascii="Arial" w:hAnsi="Arial" w:cs="Arial"/>
          <w:sz w:val="28"/>
          <w:szCs w:val="28"/>
        </w:rPr>
        <w:t>Os monitores deverão apresentar, obrigatoriamente, relatório físico mensal, assinado pelo professor da respectiva disciplina, contendo sua prática do referido mês.</w:t>
      </w:r>
      <w:r>
        <w:rPr>
          <w:rFonts w:ascii="Arial" w:hAnsi="Arial" w:cs="Arial"/>
          <w:sz w:val="28"/>
          <w:szCs w:val="28"/>
        </w:rPr>
        <w:t xml:space="preserve"> </w:t>
      </w:r>
      <w:r w:rsidRPr="00E9261A">
        <w:rPr>
          <w:rFonts w:ascii="Arial" w:hAnsi="Arial" w:cs="Arial"/>
          <w:sz w:val="28"/>
          <w:szCs w:val="28"/>
        </w:rPr>
        <w:t>O relatório deverá ser entregue na secretaria até o quinto dia do mês subsequente ao exercício das atividades do monitor. O relatório encontra-se disponível no site da FMD.</w:t>
      </w:r>
    </w:p>
    <w:p w14:paraId="4F098B9C" w14:textId="77777777" w:rsidR="00E9261A" w:rsidRDefault="00E9261A" w:rsidP="00E9261A">
      <w:pPr>
        <w:ind w:firstLine="709"/>
        <w:jc w:val="both"/>
        <w:rPr>
          <w:rFonts w:ascii="Arial" w:hAnsi="Arial" w:cs="Arial"/>
          <w:sz w:val="28"/>
          <w:szCs w:val="28"/>
        </w:rPr>
      </w:pPr>
    </w:p>
    <w:p w14:paraId="0325DBA0" w14:textId="3A4C708E" w:rsidR="00E9261A" w:rsidRPr="00E9261A" w:rsidRDefault="00E9261A" w:rsidP="00E9261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E9261A">
        <w:rPr>
          <w:rFonts w:ascii="Arial" w:hAnsi="Arial" w:cs="Arial"/>
          <w:sz w:val="28"/>
          <w:szCs w:val="28"/>
        </w:rPr>
        <w:t>Os horários de dedicação e cumprimento da Monitoria devem ser assinados na secretaria do curso e, em hipótese alguma, o (a) monitor (a) poderá assinar o ponto de horário, inicial e final, fora do respectivo horário. </w:t>
      </w:r>
    </w:p>
    <w:p w14:paraId="5E674BE2" w14:textId="77777777" w:rsidR="00E9261A" w:rsidRPr="00E9261A" w:rsidRDefault="00E9261A" w:rsidP="00E9261A">
      <w:pPr>
        <w:ind w:firstLine="709"/>
        <w:jc w:val="both"/>
        <w:rPr>
          <w:rFonts w:ascii="Arial" w:hAnsi="Arial" w:cs="Arial"/>
          <w:sz w:val="28"/>
          <w:szCs w:val="28"/>
        </w:rPr>
      </w:pPr>
    </w:p>
    <w:p w14:paraId="3BD7173D" w14:textId="3C3DC700" w:rsidR="00E9261A" w:rsidRPr="00E9261A" w:rsidRDefault="00E9261A" w:rsidP="00E9261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E9261A">
        <w:rPr>
          <w:rFonts w:ascii="Arial" w:hAnsi="Arial" w:cs="Arial"/>
          <w:sz w:val="28"/>
          <w:szCs w:val="28"/>
        </w:rPr>
        <w:t>Caso o monitor não possa cumprir com seu horário estabelecido, deverá avisar a secretaria do curso com antecedência mínima de 48 (quarenta e oito) horas para planejamento da mesma. </w:t>
      </w:r>
    </w:p>
    <w:p w14:paraId="45A34C7C" w14:textId="77777777" w:rsidR="00E9261A" w:rsidRPr="00E9261A" w:rsidRDefault="00E9261A" w:rsidP="00E9261A">
      <w:pPr>
        <w:ind w:firstLine="709"/>
        <w:jc w:val="both"/>
        <w:rPr>
          <w:rFonts w:ascii="Arial" w:hAnsi="Arial" w:cs="Arial"/>
          <w:sz w:val="28"/>
          <w:szCs w:val="28"/>
        </w:rPr>
      </w:pPr>
    </w:p>
    <w:p w14:paraId="0D27548E" w14:textId="290810FC" w:rsidR="00E9261A" w:rsidRDefault="00E9261A" w:rsidP="00E9261A">
      <w:pPr>
        <w:ind w:firstLine="709"/>
        <w:jc w:val="both"/>
      </w:pPr>
      <w:r w:rsidRPr="00E9261A">
        <w:rPr>
          <w:rFonts w:ascii="Arial" w:hAnsi="Arial" w:cs="Arial"/>
          <w:sz w:val="28"/>
          <w:szCs w:val="28"/>
        </w:rPr>
        <w:t>Em caso de necessidade da presença do monitor para auxiliar professores ou mesmo em eventos realizados pelo curso, em horário diferente da sua dedicação, o mesmo poderá realizar a compensação em dia e hora previamente comunicados à secretaria.</w:t>
      </w:r>
    </w:p>
    <w:p w14:paraId="1158BB4B" w14:textId="77777777" w:rsidR="00E9261A" w:rsidRPr="00E9261A" w:rsidRDefault="00E9261A" w:rsidP="00E9261A"/>
    <w:p w14:paraId="12BA00B8" w14:textId="596AB584" w:rsidR="000D4DE4" w:rsidRDefault="000D4DE4" w:rsidP="000D4DE4">
      <w:pPr>
        <w:pStyle w:val="Ttulo51"/>
        <w:jc w:val="center"/>
        <w:rPr>
          <w:rFonts w:cs="Arial"/>
          <w:szCs w:val="28"/>
        </w:rPr>
      </w:pPr>
      <w:r w:rsidRPr="003227B2">
        <w:rPr>
          <w:rFonts w:cs="Arial"/>
          <w:szCs w:val="28"/>
        </w:rPr>
        <w:t>V</w:t>
      </w:r>
      <w:r w:rsidR="00E9261A">
        <w:rPr>
          <w:rFonts w:cs="Arial"/>
          <w:szCs w:val="28"/>
        </w:rPr>
        <w:t>I</w:t>
      </w:r>
      <w:r w:rsidRPr="003227B2">
        <w:rPr>
          <w:rFonts w:cs="Arial"/>
          <w:szCs w:val="28"/>
        </w:rPr>
        <w:t xml:space="preserve"> –</w:t>
      </w:r>
      <w:r>
        <w:rPr>
          <w:rFonts w:cs="Arial"/>
          <w:szCs w:val="28"/>
        </w:rPr>
        <w:t xml:space="preserve"> RESOLUÇÃO DA MONITORIA</w:t>
      </w:r>
    </w:p>
    <w:p w14:paraId="04BA45A6" w14:textId="77777777" w:rsidR="000D4DE4" w:rsidRDefault="000D4DE4" w:rsidP="000D4DE4"/>
    <w:p w14:paraId="42B4943E" w14:textId="043AB1D8" w:rsidR="000D4DE4" w:rsidRPr="00025AA5" w:rsidRDefault="000D4DE4" w:rsidP="006C40B9">
      <w:pPr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sz w:val="28"/>
          <w:szCs w:val="28"/>
        </w:rPr>
        <w:t>O monitor(a) deve observar as regras e procedimentos dispostos na Resolução da Monitoria, disponível na Secretaria do Curso.</w:t>
      </w:r>
      <w:r w:rsidRPr="00603BDB">
        <w:rPr>
          <w:rFonts w:ascii="Arial" w:hAnsi="Arial" w:cs="Arial"/>
          <w:sz w:val="23"/>
          <w:szCs w:val="23"/>
        </w:rPr>
        <w:tab/>
      </w:r>
      <w:r w:rsidRPr="00603BDB">
        <w:rPr>
          <w:rFonts w:ascii="Arial" w:hAnsi="Arial" w:cs="Arial"/>
          <w:sz w:val="23"/>
          <w:szCs w:val="23"/>
        </w:rPr>
        <w:tab/>
      </w:r>
      <w:r w:rsidRPr="00603BDB">
        <w:rPr>
          <w:rFonts w:ascii="Arial" w:hAnsi="Arial" w:cs="Arial"/>
          <w:sz w:val="23"/>
          <w:szCs w:val="23"/>
        </w:rPr>
        <w:tab/>
      </w:r>
      <w:r w:rsidRPr="00603BDB">
        <w:rPr>
          <w:rFonts w:ascii="Arial" w:hAnsi="Arial" w:cs="Arial"/>
          <w:sz w:val="23"/>
          <w:szCs w:val="23"/>
        </w:rPr>
        <w:tab/>
      </w:r>
    </w:p>
    <w:p w14:paraId="24A7D961" w14:textId="77777777" w:rsidR="000D4DE4" w:rsidRPr="00603BDB" w:rsidRDefault="000D4DE4" w:rsidP="000D4DE4">
      <w:pPr>
        <w:jc w:val="both"/>
        <w:rPr>
          <w:rFonts w:ascii="Arial" w:hAnsi="Arial" w:cs="Arial"/>
          <w:sz w:val="23"/>
          <w:szCs w:val="23"/>
        </w:rPr>
      </w:pPr>
    </w:p>
    <w:p w14:paraId="564B2352" w14:textId="77777777" w:rsidR="000D4DE4" w:rsidRPr="003227B2" w:rsidRDefault="000D4DE4" w:rsidP="000D4DE4">
      <w:pPr>
        <w:jc w:val="center"/>
        <w:rPr>
          <w:rFonts w:ascii="Arial" w:hAnsi="Arial" w:cs="Arial"/>
          <w:sz w:val="28"/>
          <w:szCs w:val="28"/>
        </w:rPr>
      </w:pPr>
      <w:r w:rsidRPr="003227B2">
        <w:rPr>
          <w:rFonts w:ascii="Arial" w:hAnsi="Arial" w:cs="Arial"/>
          <w:sz w:val="28"/>
          <w:szCs w:val="28"/>
        </w:rPr>
        <w:t>REGISTRE-SE E CUMPRA-SE</w:t>
      </w:r>
    </w:p>
    <w:p w14:paraId="1B96ECC3" w14:textId="77777777" w:rsidR="000D4DE4" w:rsidRPr="003227B2" w:rsidRDefault="000D4DE4" w:rsidP="000D4DE4">
      <w:pPr>
        <w:jc w:val="both"/>
        <w:rPr>
          <w:rFonts w:ascii="Arial" w:hAnsi="Arial" w:cs="Arial"/>
          <w:sz w:val="28"/>
          <w:szCs w:val="28"/>
        </w:rPr>
      </w:pPr>
    </w:p>
    <w:p w14:paraId="0805C4DE" w14:textId="77B7840C" w:rsidR="000D4DE4" w:rsidRDefault="000D4DE4" w:rsidP="000D4DE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3227B2">
        <w:rPr>
          <w:rFonts w:ascii="Arial" w:hAnsi="Arial" w:cs="Arial"/>
          <w:sz w:val="28"/>
          <w:szCs w:val="28"/>
        </w:rPr>
        <w:t xml:space="preserve">Belo Horizonte, </w:t>
      </w:r>
      <w:r w:rsidR="007B1CA3">
        <w:rPr>
          <w:rFonts w:ascii="Arial" w:hAnsi="Arial" w:cs="Arial"/>
          <w:sz w:val="28"/>
          <w:szCs w:val="28"/>
        </w:rPr>
        <w:t>01</w:t>
      </w:r>
      <w:r w:rsidRPr="00E93181">
        <w:rPr>
          <w:rFonts w:ascii="Arial" w:hAnsi="Arial" w:cs="Arial"/>
          <w:color w:val="000000" w:themeColor="text1"/>
          <w:sz w:val="28"/>
          <w:szCs w:val="28"/>
        </w:rPr>
        <w:t xml:space="preserve"> de </w:t>
      </w:r>
      <w:r w:rsidR="007B1CA3">
        <w:rPr>
          <w:rFonts w:ascii="Arial" w:hAnsi="Arial" w:cs="Arial"/>
          <w:color w:val="000000" w:themeColor="text1"/>
          <w:sz w:val="28"/>
          <w:szCs w:val="28"/>
        </w:rPr>
        <w:t>setembro</w:t>
      </w:r>
      <w:r w:rsidR="00BF235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E93181">
        <w:rPr>
          <w:rFonts w:ascii="Arial" w:hAnsi="Arial" w:cs="Arial"/>
          <w:color w:val="000000" w:themeColor="text1"/>
          <w:sz w:val="28"/>
          <w:szCs w:val="28"/>
        </w:rPr>
        <w:t>de 202</w:t>
      </w:r>
      <w:r w:rsidR="0024187A">
        <w:rPr>
          <w:rFonts w:ascii="Arial" w:hAnsi="Arial" w:cs="Arial"/>
          <w:color w:val="000000" w:themeColor="text1"/>
          <w:sz w:val="28"/>
          <w:szCs w:val="28"/>
        </w:rPr>
        <w:t>3</w:t>
      </w:r>
    </w:p>
    <w:p w14:paraId="17C419D1" w14:textId="77777777" w:rsidR="000D4DE4" w:rsidRDefault="000D4DE4" w:rsidP="000D4DE4">
      <w:pPr>
        <w:jc w:val="both"/>
        <w:rPr>
          <w:rFonts w:ascii="Arial" w:hAnsi="Arial" w:cs="Arial"/>
          <w:sz w:val="23"/>
          <w:szCs w:val="23"/>
        </w:rPr>
      </w:pPr>
    </w:p>
    <w:p w14:paraId="591F2A6F" w14:textId="77777777" w:rsidR="000D4DE4" w:rsidRPr="00603BDB" w:rsidRDefault="000D4DE4" w:rsidP="000D4DE4">
      <w:pPr>
        <w:jc w:val="both"/>
        <w:rPr>
          <w:rFonts w:ascii="Arial" w:hAnsi="Arial" w:cs="Arial"/>
          <w:sz w:val="23"/>
          <w:szCs w:val="23"/>
        </w:rPr>
      </w:pPr>
    </w:p>
    <w:p w14:paraId="1BABD76B" w14:textId="77777777" w:rsidR="000D4DE4" w:rsidRPr="0071695D" w:rsidRDefault="000D4DE4" w:rsidP="000D4DE4">
      <w:pPr>
        <w:jc w:val="center"/>
        <w:rPr>
          <w:rFonts w:ascii="Arial" w:hAnsi="Arial" w:cs="Arial"/>
        </w:rPr>
      </w:pPr>
      <w:r w:rsidRPr="0071695D">
        <w:rPr>
          <w:rFonts w:ascii="Arial" w:hAnsi="Arial" w:cs="Arial"/>
        </w:rPr>
        <w:t>Professor</w:t>
      </w:r>
      <w:r>
        <w:rPr>
          <w:rFonts w:ascii="Arial" w:hAnsi="Arial" w:cs="Arial"/>
        </w:rPr>
        <w:t>a</w:t>
      </w:r>
      <w:r w:rsidRPr="007169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Elza Maria Dias Vieira Costa</w:t>
      </w:r>
    </w:p>
    <w:p w14:paraId="2A73D759" w14:textId="77777777" w:rsidR="000D4DE4" w:rsidRPr="0071695D" w:rsidRDefault="000D4DE4" w:rsidP="000D4DE4">
      <w:pPr>
        <w:jc w:val="center"/>
        <w:rPr>
          <w:rFonts w:ascii="Arial" w:hAnsi="Arial" w:cs="Arial"/>
        </w:rPr>
      </w:pPr>
      <w:r w:rsidRPr="0071695D">
        <w:rPr>
          <w:rFonts w:ascii="Arial" w:hAnsi="Arial" w:cs="Arial"/>
        </w:rPr>
        <w:t>Coordenador</w:t>
      </w:r>
      <w:r>
        <w:rPr>
          <w:rFonts w:ascii="Arial" w:hAnsi="Arial" w:cs="Arial"/>
        </w:rPr>
        <w:t>a</w:t>
      </w:r>
      <w:r w:rsidRPr="0071695D">
        <w:rPr>
          <w:rFonts w:ascii="Arial" w:hAnsi="Arial" w:cs="Arial"/>
        </w:rPr>
        <w:t xml:space="preserve"> da Monitoria no Curso de Direito Coração Eucarístico</w:t>
      </w:r>
    </w:p>
    <w:sectPr w:rsidR="000D4DE4" w:rsidRPr="0071695D" w:rsidSect="000B4284">
      <w:footerReference w:type="default" r:id="rId14"/>
      <w:pgSz w:w="11907" w:h="16839" w:code="9"/>
      <w:pgMar w:top="737" w:right="851" w:bottom="851" w:left="85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9A2CC" w14:textId="77777777" w:rsidR="00E35F7F" w:rsidRDefault="00E35F7F" w:rsidP="007C05D4">
      <w:r>
        <w:separator/>
      </w:r>
    </w:p>
  </w:endnote>
  <w:endnote w:type="continuationSeparator" w:id="0">
    <w:p w14:paraId="22DCD084" w14:textId="77777777" w:rsidR="00E35F7F" w:rsidRDefault="00E35F7F" w:rsidP="007C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F09F" w14:textId="3083C040" w:rsidR="003B2D45" w:rsidRDefault="003B2D45">
    <w:pPr>
      <w:pStyle w:val="Rodap"/>
      <w:jc w:val="center"/>
    </w:pPr>
    <w:r>
      <w:t xml:space="preserve">Página </w:t>
    </w:r>
    <w:sdt>
      <w:sdtPr>
        <w:id w:val="106083272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16E52">
          <w:rPr>
            <w:noProof/>
          </w:rPr>
          <w:t>4</w:t>
        </w:r>
        <w:r>
          <w:fldChar w:fldCharType="end"/>
        </w:r>
        <w:r>
          <w:t xml:space="preserve"> de </w:t>
        </w:r>
        <w:r w:rsidR="00A3787E">
          <w:t>6</w:t>
        </w:r>
      </w:sdtContent>
    </w:sdt>
  </w:p>
  <w:p w14:paraId="1F50F2CF" w14:textId="77777777" w:rsidR="003B2D45" w:rsidRDefault="003B2D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E6C83" w14:textId="77777777" w:rsidR="00E35F7F" w:rsidRDefault="00E35F7F" w:rsidP="007C05D4">
      <w:r>
        <w:separator/>
      </w:r>
    </w:p>
  </w:footnote>
  <w:footnote w:type="continuationSeparator" w:id="0">
    <w:p w14:paraId="478A9D1F" w14:textId="77777777" w:rsidR="00E35F7F" w:rsidRDefault="00E35F7F" w:rsidP="007C0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D3D"/>
    <w:multiLevelType w:val="hybridMultilevel"/>
    <w:tmpl w:val="0A665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52AD8"/>
    <w:multiLevelType w:val="hybridMultilevel"/>
    <w:tmpl w:val="DD083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45DFE"/>
    <w:multiLevelType w:val="hybridMultilevel"/>
    <w:tmpl w:val="2BDCF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74EA6"/>
    <w:multiLevelType w:val="hybridMultilevel"/>
    <w:tmpl w:val="E7B8FF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308C4"/>
    <w:multiLevelType w:val="hybridMultilevel"/>
    <w:tmpl w:val="F06011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048DF"/>
    <w:multiLevelType w:val="hybridMultilevel"/>
    <w:tmpl w:val="96E68C7C"/>
    <w:lvl w:ilvl="0" w:tplc="04090017">
      <w:start w:val="1"/>
      <w:numFmt w:val="lowerLetter"/>
      <w:lvlText w:val="%1)"/>
      <w:lvlJc w:val="left"/>
      <w:pPr>
        <w:ind w:left="7305" w:hanging="360"/>
      </w:pPr>
    </w:lvl>
    <w:lvl w:ilvl="1" w:tplc="04090019" w:tentative="1">
      <w:start w:val="1"/>
      <w:numFmt w:val="lowerLetter"/>
      <w:lvlText w:val="%2."/>
      <w:lvlJc w:val="left"/>
      <w:pPr>
        <w:ind w:left="8025" w:hanging="360"/>
      </w:pPr>
    </w:lvl>
    <w:lvl w:ilvl="2" w:tplc="0409001B" w:tentative="1">
      <w:start w:val="1"/>
      <w:numFmt w:val="lowerRoman"/>
      <w:lvlText w:val="%3."/>
      <w:lvlJc w:val="right"/>
      <w:pPr>
        <w:ind w:left="8745" w:hanging="180"/>
      </w:pPr>
    </w:lvl>
    <w:lvl w:ilvl="3" w:tplc="0409000F" w:tentative="1">
      <w:start w:val="1"/>
      <w:numFmt w:val="decimal"/>
      <w:lvlText w:val="%4."/>
      <w:lvlJc w:val="left"/>
      <w:pPr>
        <w:ind w:left="9465" w:hanging="360"/>
      </w:pPr>
    </w:lvl>
    <w:lvl w:ilvl="4" w:tplc="04090019" w:tentative="1">
      <w:start w:val="1"/>
      <w:numFmt w:val="lowerLetter"/>
      <w:lvlText w:val="%5."/>
      <w:lvlJc w:val="left"/>
      <w:pPr>
        <w:ind w:left="10185" w:hanging="360"/>
      </w:pPr>
    </w:lvl>
    <w:lvl w:ilvl="5" w:tplc="0409001B" w:tentative="1">
      <w:start w:val="1"/>
      <w:numFmt w:val="lowerRoman"/>
      <w:lvlText w:val="%6."/>
      <w:lvlJc w:val="right"/>
      <w:pPr>
        <w:ind w:left="10905" w:hanging="180"/>
      </w:pPr>
    </w:lvl>
    <w:lvl w:ilvl="6" w:tplc="0409000F" w:tentative="1">
      <w:start w:val="1"/>
      <w:numFmt w:val="decimal"/>
      <w:lvlText w:val="%7."/>
      <w:lvlJc w:val="left"/>
      <w:pPr>
        <w:ind w:left="11625" w:hanging="360"/>
      </w:pPr>
    </w:lvl>
    <w:lvl w:ilvl="7" w:tplc="04090019" w:tentative="1">
      <w:start w:val="1"/>
      <w:numFmt w:val="lowerLetter"/>
      <w:lvlText w:val="%8."/>
      <w:lvlJc w:val="left"/>
      <w:pPr>
        <w:ind w:left="12345" w:hanging="360"/>
      </w:pPr>
    </w:lvl>
    <w:lvl w:ilvl="8" w:tplc="0409001B" w:tentative="1">
      <w:start w:val="1"/>
      <w:numFmt w:val="lowerRoman"/>
      <w:lvlText w:val="%9."/>
      <w:lvlJc w:val="right"/>
      <w:pPr>
        <w:ind w:left="13065" w:hanging="180"/>
      </w:pPr>
    </w:lvl>
  </w:abstractNum>
  <w:abstractNum w:abstractNumId="6" w15:restartNumberingAfterBreak="0">
    <w:nsid w:val="2D6A0390"/>
    <w:multiLevelType w:val="hybridMultilevel"/>
    <w:tmpl w:val="2982BA3E"/>
    <w:lvl w:ilvl="0" w:tplc="FA52B53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44" w:hanging="360"/>
      </w:pPr>
    </w:lvl>
    <w:lvl w:ilvl="2" w:tplc="0416001B" w:tentative="1">
      <w:start w:val="1"/>
      <w:numFmt w:val="lowerRoman"/>
      <w:lvlText w:val="%3."/>
      <w:lvlJc w:val="right"/>
      <w:pPr>
        <w:ind w:left="4464" w:hanging="180"/>
      </w:pPr>
    </w:lvl>
    <w:lvl w:ilvl="3" w:tplc="0416000F" w:tentative="1">
      <w:start w:val="1"/>
      <w:numFmt w:val="decimal"/>
      <w:lvlText w:val="%4."/>
      <w:lvlJc w:val="left"/>
      <w:pPr>
        <w:ind w:left="5184" w:hanging="360"/>
      </w:pPr>
    </w:lvl>
    <w:lvl w:ilvl="4" w:tplc="04160019" w:tentative="1">
      <w:start w:val="1"/>
      <w:numFmt w:val="lowerLetter"/>
      <w:lvlText w:val="%5."/>
      <w:lvlJc w:val="left"/>
      <w:pPr>
        <w:ind w:left="5904" w:hanging="360"/>
      </w:pPr>
    </w:lvl>
    <w:lvl w:ilvl="5" w:tplc="0416001B" w:tentative="1">
      <w:start w:val="1"/>
      <w:numFmt w:val="lowerRoman"/>
      <w:lvlText w:val="%6."/>
      <w:lvlJc w:val="right"/>
      <w:pPr>
        <w:ind w:left="6624" w:hanging="180"/>
      </w:pPr>
    </w:lvl>
    <w:lvl w:ilvl="6" w:tplc="0416000F" w:tentative="1">
      <w:start w:val="1"/>
      <w:numFmt w:val="decimal"/>
      <w:lvlText w:val="%7."/>
      <w:lvlJc w:val="left"/>
      <w:pPr>
        <w:ind w:left="7344" w:hanging="360"/>
      </w:pPr>
    </w:lvl>
    <w:lvl w:ilvl="7" w:tplc="04160019" w:tentative="1">
      <w:start w:val="1"/>
      <w:numFmt w:val="lowerLetter"/>
      <w:lvlText w:val="%8."/>
      <w:lvlJc w:val="left"/>
      <w:pPr>
        <w:ind w:left="8064" w:hanging="360"/>
      </w:pPr>
    </w:lvl>
    <w:lvl w:ilvl="8" w:tplc="0416001B" w:tentative="1">
      <w:start w:val="1"/>
      <w:numFmt w:val="lowerRoman"/>
      <w:lvlText w:val="%9."/>
      <w:lvlJc w:val="right"/>
      <w:pPr>
        <w:ind w:left="8784" w:hanging="180"/>
      </w:pPr>
    </w:lvl>
  </w:abstractNum>
  <w:abstractNum w:abstractNumId="7" w15:restartNumberingAfterBreak="0">
    <w:nsid w:val="30392977"/>
    <w:multiLevelType w:val="hybridMultilevel"/>
    <w:tmpl w:val="01101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04FA1"/>
    <w:multiLevelType w:val="hybridMultilevel"/>
    <w:tmpl w:val="AD26057C"/>
    <w:lvl w:ilvl="0" w:tplc="BC4640FC">
      <w:start w:val="1"/>
      <w:numFmt w:val="decimal"/>
      <w:lvlText w:val="%1."/>
      <w:lvlJc w:val="left"/>
      <w:pPr>
        <w:ind w:left="75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67585"/>
    <w:multiLevelType w:val="multilevel"/>
    <w:tmpl w:val="95F2E0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98328F4"/>
    <w:multiLevelType w:val="hybridMultilevel"/>
    <w:tmpl w:val="95B26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377B6"/>
    <w:multiLevelType w:val="hybridMultilevel"/>
    <w:tmpl w:val="911C6050"/>
    <w:lvl w:ilvl="0" w:tplc="5552972C">
      <w:start w:val="1"/>
      <w:numFmt w:val="lowerLetter"/>
      <w:lvlText w:val="%1)"/>
      <w:lvlJc w:val="left"/>
      <w:pPr>
        <w:ind w:left="1470" w:hanging="360"/>
      </w:pPr>
      <w:rPr>
        <w:rFonts w:ascii="Verdana" w:hAnsi="Verdana" w:hint="default"/>
        <w:b w:val="0"/>
        <w:i w:val="0"/>
        <w:sz w:val="24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2190" w:hanging="360"/>
      </w:pPr>
    </w:lvl>
    <w:lvl w:ilvl="2" w:tplc="0816001B" w:tentative="1">
      <w:start w:val="1"/>
      <w:numFmt w:val="lowerRoman"/>
      <w:lvlText w:val="%3."/>
      <w:lvlJc w:val="right"/>
      <w:pPr>
        <w:ind w:left="2910" w:hanging="180"/>
      </w:pPr>
    </w:lvl>
    <w:lvl w:ilvl="3" w:tplc="0816000F" w:tentative="1">
      <w:start w:val="1"/>
      <w:numFmt w:val="decimal"/>
      <w:lvlText w:val="%4."/>
      <w:lvlJc w:val="left"/>
      <w:pPr>
        <w:ind w:left="3630" w:hanging="360"/>
      </w:pPr>
    </w:lvl>
    <w:lvl w:ilvl="4" w:tplc="08160019" w:tentative="1">
      <w:start w:val="1"/>
      <w:numFmt w:val="lowerLetter"/>
      <w:lvlText w:val="%5."/>
      <w:lvlJc w:val="left"/>
      <w:pPr>
        <w:ind w:left="4350" w:hanging="360"/>
      </w:pPr>
    </w:lvl>
    <w:lvl w:ilvl="5" w:tplc="0816001B" w:tentative="1">
      <w:start w:val="1"/>
      <w:numFmt w:val="lowerRoman"/>
      <w:lvlText w:val="%6."/>
      <w:lvlJc w:val="right"/>
      <w:pPr>
        <w:ind w:left="5070" w:hanging="180"/>
      </w:pPr>
    </w:lvl>
    <w:lvl w:ilvl="6" w:tplc="0816000F" w:tentative="1">
      <w:start w:val="1"/>
      <w:numFmt w:val="decimal"/>
      <w:lvlText w:val="%7."/>
      <w:lvlJc w:val="left"/>
      <w:pPr>
        <w:ind w:left="5790" w:hanging="360"/>
      </w:pPr>
    </w:lvl>
    <w:lvl w:ilvl="7" w:tplc="08160019" w:tentative="1">
      <w:start w:val="1"/>
      <w:numFmt w:val="lowerLetter"/>
      <w:lvlText w:val="%8."/>
      <w:lvlJc w:val="left"/>
      <w:pPr>
        <w:ind w:left="6510" w:hanging="360"/>
      </w:pPr>
    </w:lvl>
    <w:lvl w:ilvl="8" w:tplc="0816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 w15:restartNumberingAfterBreak="0">
    <w:nsid w:val="454E7FCB"/>
    <w:multiLevelType w:val="hybridMultilevel"/>
    <w:tmpl w:val="68B69D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E1391"/>
    <w:multiLevelType w:val="hybridMultilevel"/>
    <w:tmpl w:val="B428C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B3BF2"/>
    <w:multiLevelType w:val="multilevel"/>
    <w:tmpl w:val="EB12959C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0" w:hanging="2160"/>
      </w:pPr>
      <w:rPr>
        <w:rFonts w:hint="default"/>
      </w:rPr>
    </w:lvl>
  </w:abstractNum>
  <w:abstractNum w:abstractNumId="15" w15:restartNumberingAfterBreak="0">
    <w:nsid w:val="63382E08"/>
    <w:multiLevelType w:val="hybridMultilevel"/>
    <w:tmpl w:val="4052E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29"/>
    <w:multiLevelType w:val="hybridMultilevel"/>
    <w:tmpl w:val="B9404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C483B"/>
    <w:multiLevelType w:val="hybridMultilevel"/>
    <w:tmpl w:val="A262F1BA"/>
    <w:lvl w:ilvl="0" w:tplc="08CCB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02A71"/>
    <w:multiLevelType w:val="hybridMultilevel"/>
    <w:tmpl w:val="E2D22776"/>
    <w:lvl w:ilvl="0" w:tplc="040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35E2C8F"/>
    <w:multiLevelType w:val="hybridMultilevel"/>
    <w:tmpl w:val="C520E7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E75F1"/>
    <w:multiLevelType w:val="hybridMultilevel"/>
    <w:tmpl w:val="BC1E75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6"/>
  </w:num>
  <w:num w:numId="8">
    <w:abstractNumId w:val="1"/>
  </w:num>
  <w:num w:numId="9">
    <w:abstractNumId w:val="17"/>
  </w:num>
  <w:num w:numId="10">
    <w:abstractNumId w:val="0"/>
  </w:num>
  <w:num w:numId="11">
    <w:abstractNumId w:val="15"/>
  </w:num>
  <w:num w:numId="12">
    <w:abstractNumId w:val="7"/>
  </w:num>
  <w:num w:numId="13">
    <w:abstractNumId w:val="10"/>
  </w:num>
  <w:num w:numId="14">
    <w:abstractNumId w:val="13"/>
  </w:num>
  <w:num w:numId="15">
    <w:abstractNumId w:val="3"/>
  </w:num>
  <w:num w:numId="16">
    <w:abstractNumId w:val="2"/>
  </w:num>
  <w:num w:numId="17">
    <w:abstractNumId w:val="20"/>
  </w:num>
  <w:num w:numId="18">
    <w:abstractNumId w:val="12"/>
  </w:num>
  <w:num w:numId="19">
    <w:abstractNumId w:val="16"/>
  </w:num>
  <w:num w:numId="20">
    <w:abstractNumId w:val="19"/>
  </w:num>
  <w:num w:numId="21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03B"/>
    <w:rsid w:val="000000D9"/>
    <w:rsid w:val="00012522"/>
    <w:rsid w:val="00013D70"/>
    <w:rsid w:val="00014B7F"/>
    <w:rsid w:val="00016292"/>
    <w:rsid w:val="00025AA5"/>
    <w:rsid w:val="00030F06"/>
    <w:rsid w:val="00034E6A"/>
    <w:rsid w:val="00035937"/>
    <w:rsid w:val="00035B34"/>
    <w:rsid w:val="00043171"/>
    <w:rsid w:val="000451A5"/>
    <w:rsid w:val="0004556A"/>
    <w:rsid w:val="00047F63"/>
    <w:rsid w:val="000564D8"/>
    <w:rsid w:val="00056A48"/>
    <w:rsid w:val="000601DD"/>
    <w:rsid w:val="00061017"/>
    <w:rsid w:val="00063C7B"/>
    <w:rsid w:val="00063CA4"/>
    <w:rsid w:val="000703C7"/>
    <w:rsid w:val="00077FB8"/>
    <w:rsid w:val="0009400C"/>
    <w:rsid w:val="000B1C25"/>
    <w:rsid w:val="000B3D63"/>
    <w:rsid w:val="000B4284"/>
    <w:rsid w:val="000B4E50"/>
    <w:rsid w:val="000B7FF3"/>
    <w:rsid w:val="000C24D1"/>
    <w:rsid w:val="000C7451"/>
    <w:rsid w:val="000D0FD0"/>
    <w:rsid w:val="000D1A46"/>
    <w:rsid w:val="000D4DE4"/>
    <w:rsid w:val="000E13C4"/>
    <w:rsid w:val="000E3679"/>
    <w:rsid w:val="000E660D"/>
    <w:rsid w:val="000E7F80"/>
    <w:rsid w:val="0010336D"/>
    <w:rsid w:val="00106D9D"/>
    <w:rsid w:val="0012178B"/>
    <w:rsid w:val="00125EDD"/>
    <w:rsid w:val="00126A77"/>
    <w:rsid w:val="00131B78"/>
    <w:rsid w:val="00132158"/>
    <w:rsid w:val="001344B9"/>
    <w:rsid w:val="00135CF0"/>
    <w:rsid w:val="00141D33"/>
    <w:rsid w:val="0014349A"/>
    <w:rsid w:val="00155412"/>
    <w:rsid w:val="00167A58"/>
    <w:rsid w:val="00175886"/>
    <w:rsid w:val="00192080"/>
    <w:rsid w:val="001B5563"/>
    <w:rsid w:val="001C0B60"/>
    <w:rsid w:val="001C6F3D"/>
    <w:rsid w:val="001D3014"/>
    <w:rsid w:val="001D423D"/>
    <w:rsid w:val="001D7907"/>
    <w:rsid w:val="001F4657"/>
    <w:rsid w:val="001F4746"/>
    <w:rsid w:val="002016DD"/>
    <w:rsid w:val="002020F8"/>
    <w:rsid w:val="002073FD"/>
    <w:rsid w:val="00227510"/>
    <w:rsid w:val="00227581"/>
    <w:rsid w:val="00235E82"/>
    <w:rsid w:val="0024054D"/>
    <w:rsid w:val="00240969"/>
    <w:rsid w:val="0024187A"/>
    <w:rsid w:val="00241B96"/>
    <w:rsid w:val="002521B5"/>
    <w:rsid w:val="002721FB"/>
    <w:rsid w:val="00274C74"/>
    <w:rsid w:val="00281A67"/>
    <w:rsid w:val="00293013"/>
    <w:rsid w:val="002939BA"/>
    <w:rsid w:val="00294C81"/>
    <w:rsid w:val="00295A0A"/>
    <w:rsid w:val="002A4626"/>
    <w:rsid w:val="002B07E0"/>
    <w:rsid w:val="002C4FB4"/>
    <w:rsid w:val="002C50C2"/>
    <w:rsid w:val="002D48CA"/>
    <w:rsid w:val="002E40AB"/>
    <w:rsid w:val="002E6726"/>
    <w:rsid w:val="002E7EFB"/>
    <w:rsid w:val="002F40E1"/>
    <w:rsid w:val="002F5C3D"/>
    <w:rsid w:val="003031EB"/>
    <w:rsid w:val="00303422"/>
    <w:rsid w:val="003040FD"/>
    <w:rsid w:val="00315EDA"/>
    <w:rsid w:val="003200D5"/>
    <w:rsid w:val="003227B2"/>
    <w:rsid w:val="00323C68"/>
    <w:rsid w:val="00326D1B"/>
    <w:rsid w:val="00327F55"/>
    <w:rsid w:val="00335CB6"/>
    <w:rsid w:val="003437A4"/>
    <w:rsid w:val="003451F9"/>
    <w:rsid w:val="00352964"/>
    <w:rsid w:val="003530D2"/>
    <w:rsid w:val="003535D9"/>
    <w:rsid w:val="003567E9"/>
    <w:rsid w:val="00362E4E"/>
    <w:rsid w:val="00374BED"/>
    <w:rsid w:val="00375C87"/>
    <w:rsid w:val="00396CFE"/>
    <w:rsid w:val="003A2625"/>
    <w:rsid w:val="003B2D45"/>
    <w:rsid w:val="003C6E5F"/>
    <w:rsid w:val="003C7ED6"/>
    <w:rsid w:val="003E0C1F"/>
    <w:rsid w:val="003E4747"/>
    <w:rsid w:val="003F0376"/>
    <w:rsid w:val="003F0612"/>
    <w:rsid w:val="003F4924"/>
    <w:rsid w:val="003F7F5F"/>
    <w:rsid w:val="00400688"/>
    <w:rsid w:val="00405459"/>
    <w:rsid w:val="00410362"/>
    <w:rsid w:val="00416B10"/>
    <w:rsid w:val="00416E52"/>
    <w:rsid w:val="00421D79"/>
    <w:rsid w:val="004361F9"/>
    <w:rsid w:val="004402F4"/>
    <w:rsid w:val="0044243B"/>
    <w:rsid w:val="00443135"/>
    <w:rsid w:val="00444053"/>
    <w:rsid w:val="004476A6"/>
    <w:rsid w:val="00453B79"/>
    <w:rsid w:val="0045531C"/>
    <w:rsid w:val="00462DB8"/>
    <w:rsid w:val="004745BD"/>
    <w:rsid w:val="004823E4"/>
    <w:rsid w:val="0048331B"/>
    <w:rsid w:val="004902B6"/>
    <w:rsid w:val="00491456"/>
    <w:rsid w:val="004A0C68"/>
    <w:rsid w:val="004B67A5"/>
    <w:rsid w:val="004B7D18"/>
    <w:rsid w:val="004C4790"/>
    <w:rsid w:val="004C4FB0"/>
    <w:rsid w:val="004C5580"/>
    <w:rsid w:val="004D313E"/>
    <w:rsid w:val="004D4613"/>
    <w:rsid w:val="004E74C3"/>
    <w:rsid w:val="004F48A1"/>
    <w:rsid w:val="004F53E2"/>
    <w:rsid w:val="00504F5B"/>
    <w:rsid w:val="0050584C"/>
    <w:rsid w:val="00507517"/>
    <w:rsid w:val="005159C7"/>
    <w:rsid w:val="00523748"/>
    <w:rsid w:val="00524277"/>
    <w:rsid w:val="00532C74"/>
    <w:rsid w:val="00532D1C"/>
    <w:rsid w:val="005346F6"/>
    <w:rsid w:val="00535A82"/>
    <w:rsid w:val="00535EBA"/>
    <w:rsid w:val="00535FDA"/>
    <w:rsid w:val="005400F9"/>
    <w:rsid w:val="00551E06"/>
    <w:rsid w:val="005555B6"/>
    <w:rsid w:val="00557B0A"/>
    <w:rsid w:val="0057295B"/>
    <w:rsid w:val="00584552"/>
    <w:rsid w:val="0058716A"/>
    <w:rsid w:val="00587A30"/>
    <w:rsid w:val="00590065"/>
    <w:rsid w:val="00594AE5"/>
    <w:rsid w:val="00595756"/>
    <w:rsid w:val="005A3265"/>
    <w:rsid w:val="005A52DB"/>
    <w:rsid w:val="005A7627"/>
    <w:rsid w:val="005B24B7"/>
    <w:rsid w:val="005B6C42"/>
    <w:rsid w:val="005C0A1C"/>
    <w:rsid w:val="005C2719"/>
    <w:rsid w:val="005D3A62"/>
    <w:rsid w:val="005D5ACD"/>
    <w:rsid w:val="005E30D9"/>
    <w:rsid w:val="005E67CD"/>
    <w:rsid w:val="005E688C"/>
    <w:rsid w:val="005F4FB4"/>
    <w:rsid w:val="005F59BD"/>
    <w:rsid w:val="005F5A0E"/>
    <w:rsid w:val="005F64BE"/>
    <w:rsid w:val="00603BDB"/>
    <w:rsid w:val="006131C2"/>
    <w:rsid w:val="006272B7"/>
    <w:rsid w:val="00627E45"/>
    <w:rsid w:val="0063359D"/>
    <w:rsid w:val="006418EE"/>
    <w:rsid w:val="0064416B"/>
    <w:rsid w:val="006455B0"/>
    <w:rsid w:val="0064566D"/>
    <w:rsid w:val="006473F2"/>
    <w:rsid w:val="006502C8"/>
    <w:rsid w:val="0065486A"/>
    <w:rsid w:val="00654D1E"/>
    <w:rsid w:val="00657C3D"/>
    <w:rsid w:val="00664500"/>
    <w:rsid w:val="006675F4"/>
    <w:rsid w:val="0066791A"/>
    <w:rsid w:val="0067517C"/>
    <w:rsid w:val="00675688"/>
    <w:rsid w:val="0068675D"/>
    <w:rsid w:val="006A0265"/>
    <w:rsid w:val="006B2A89"/>
    <w:rsid w:val="006C3FD5"/>
    <w:rsid w:val="006C40B9"/>
    <w:rsid w:val="006E0959"/>
    <w:rsid w:val="006E44F6"/>
    <w:rsid w:val="006E6D9C"/>
    <w:rsid w:val="006E7B8C"/>
    <w:rsid w:val="007019FD"/>
    <w:rsid w:val="007103D0"/>
    <w:rsid w:val="007132FF"/>
    <w:rsid w:val="0071664F"/>
    <w:rsid w:val="0071695D"/>
    <w:rsid w:val="00717B2A"/>
    <w:rsid w:val="007459D4"/>
    <w:rsid w:val="007470F4"/>
    <w:rsid w:val="00762A06"/>
    <w:rsid w:val="0078163C"/>
    <w:rsid w:val="00785B02"/>
    <w:rsid w:val="00792891"/>
    <w:rsid w:val="0079415B"/>
    <w:rsid w:val="00794551"/>
    <w:rsid w:val="00797E83"/>
    <w:rsid w:val="007A1CC7"/>
    <w:rsid w:val="007A2840"/>
    <w:rsid w:val="007B1CA3"/>
    <w:rsid w:val="007B6914"/>
    <w:rsid w:val="007C05D4"/>
    <w:rsid w:val="007D2E70"/>
    <w:rsid w:val="007E72BA"/>
    <w:rsid w:val="007E7DDB"/>
    <w:rsid w:val="007F40C8"/>
    <w:rsid w:val="00802AD4"/>
    <w:rsid w:val="0080555A"/>
    <w:rsid w:val="008073DC"/>
    <w:rsid w:val="00826567"/>
    <w:rsid w:val="00830C18"/>
    <w:rsid w:val="008316BC"/>
    <w:rsid w:val="00834E68"/>
    <w:rsid w:val="0084107E"/>
    <w:rsid w:val="008455E9"/>
    <w:rsid w:val="00850E0E"/>
    <w:rsid w:val="00873048"/>
    <w:rsid w:val="008742E0"/>
    <w:rsid w:val="008866F4"/>
    <w:rsid w:val="008874AD"/>
    <w:rsid w:val="00887C88"/>
    <w:rsid w:val="00892398"/>
    <w:rsid w:val="008A06DB"/>
    <w:rsid w:val="008A1D11"/>
    <w:rsid w:val="008A5E8F"/>
    <w:rsid w:val="008A70E9"/>
    <w:rsid w:val="008B0055"/>
    <w:rsid w:val="008B3668"/>
    <w:rsid w:val="008C05F8"/>
    <w:rsid w:val="008F4DFB"/>
    <w:rsid w:val="009003F9"/>
    <w:rsid w:val="00900D29"/>
    <w:rsid w:val="00907CBC"/>
    <w:rsid w:val="00914C44"/>
    <w:rsid w:val="00920DED"/>
    <w:rsid w:val="0092699B"/>
    <w:rsid w:val="00955EAB"/>
    <w:rsid w:val="009623B7"/>
    <w:rsid w:val="0096436F"/>
    <w:rsid w:val="00977DA4"/>
    <w:rsid w:val="009856B3"/>
    <w:rsid w:val="009870AB"/>
    <w:rsid w:val="00993B53"/>
    <w:rsid w:val="009957D9"/>
    <w:rsid w:val="009A1BA7"/>
    <w:rsid w:val="009B6B95"/>
    <w:rsid w:val="009C10AB"/>
    <w:rsid w:val="009C20BA"/>
    <w:rsid w:val="009C344C"/>
    <w:rsid w:val="009C6AE4"/>
    <w:rsid w:val="009C6F17"/>
    <w:rsid w:val="009D54F2"/>
    <w:rsid w:val="009E5485"/>
    <w:rsid w:val="009E5E56"/>
    <w:rsid w:val="009F1737"/>
    <w:rsid w:val="009F3D31"/>
    <w:rsid w:val="009F3DD4"/>
    <w:rsid w:val="009F5F4E"/>
    <w:rsid w:val="00A00244"/>
    <w:rsid w:val="00A04BAD"/>
    <w:rsid w:val="00A05128"/>
    <w:rsid w:val="00A072F7"/>
    <w:rsid w:val="00A1291F"/>
    <w:rsid w:val="00A24434"/>
    <w:rsid w:val="00A3787E"/>
    <w:rsid w:val="00A41E52"/>
    <w:rsid w:val="00A42207"/>
    <w:rsid w:val="00A5166D"/>
    <w:rsid w:val="00A632F8"/>
    <w:rsid w:val="00A639CB"/>
    <w:rsid w:val="00A6453F"/>
    <w:rsid w:val="00A65611"/>
    <w:rsid w:val="00A720E6"/>
    <w:rsid w:val="00A76397"/>
    <w:rsid w:val="00A83FA4"/>
    <w:rsid w:val="00A95D47"/>
    <w:rsid w:val="00A96695"/>
    <w:rsid w:val="00AA671A"/>
    <w:rsid w:val="00AB192B"/>
    <w:rsid w:val="00AC557E"/>
    <w:rsid w:val="00AD4036"/>
    <w:rsid w:val="00AE27E4"/>
    <w:rsid w:val="00AE2F07"/>
    <w:rsid w:val="00AE329C"/>
    <w:rsid w:val="00AE5D8D"/>
    <w:rsid w:val="00AF1E64"/>
    <w:rsid w:val="00AF7E20"/>
    <w:rsid w:val="00B01860"/>
    <w:rsid w:val="00B0490F"/>
    <w:rsid w:val="00B17974"/>
    <w:rsid w:val="00B23C73"/>
    <w:rsid w:val="00B24120"/>
    <w:rsid w:val="00B248D3"/>
    <w:rsid w:val="00B3241C"/>
    <w:rsid w:val="00B327DD"/>
    <w:rsid w:val="00B461AB"/>
    <w:rsid w:val="00B50C38"/>
    <w:rsid w:val="00B542FC"/>
    <w:rsid w:val="00B611ED"/>
    <w:rsid w:val="00B7009E"/>
    <w:rsid w:val="00B73F75"/>
    <w:rsid w:val="00B74E5D"/>
    <w:rsid w:val="00B81C80"/>
    <w:rsid w:val="00B8212F"/>
    <w:rsid w:val="00B83876"/>
    <w:rsid w:val="00B84898"/>
    <w:rsid w:val="00BA38C9"/>
    <w:rsid w:val="00BB0E1A"/>
    <w:rsid w:val="00BB236D"/>
    <w:rsid w:val="00BB302F"/>
    <w:rsid w:val="00BB4EE6"/>
    <w:rsid w:val="00BB7220"/>
    <w:rsid w:val="00BC46B6"/>
    <w:rsid w:val="00BC78C9"/>
    <w:rsid w:val="00BD26CF"/>
    <w:rsid w:val="00BD3929"/>
    <w:rsid w:val="00BD5EE3"/>
    <w:rsid w:val="00BD61F4"/>
    <w:rsid w:val="00BD688A"/>
    <w:rsid w:val="00BE1D83"/>
    <w:rsid w:val="00BE24E7"/>
    <w:rsid w:val="00BE2A8C"/>
    <w:rsid w:val="00BF17DF"/>
    <w:rsid w:val="00BF2355"/>
    <w:rsid w:val="00BF2BA9"/>
    <w:rsid w:val="00BF33F8"/>
    <w:rsid w:val="00C0741E"/>
    <w:rsid w:val="00C134BC"/>
    <w:rsid w:val="00C20768"/>
    <w:rsid w:val="00C309AF"/>
    <w:rsid w:val="00C4604F"/>
    <w:rsid w:val="00C52010"/>
    <w:rsid w:val="00C53688"/>
    <w:rsid w:val="00C61931"/>
    <w:rsid w:val="00C70D0F"/>
    <w:rsid w:val="00C76C5F"/>
    <w:rsid w:val="00C77ACB"/>
    <w:rsid w:val="00C86FBC"/>
    <w:rsid w:val="00C9072F"/>
    <w:rsid w:val="00CA3509"/>
    <w:rsid w:val="00CA464D"/>
    <w:rsid w:val="00CA4986"/>
    <w:rsid w:val="00CB03EE"/>
    <w:rsid w:val="00CB2636"/>
    <w:rsid w:val="00CB515E"/>
    <w:rsid w:val="00CD0559"/>
    <w:rsid w:val="00CD1130"/>
    <w:rsid w:val="00CD2438"/>
    <w:rsid w:val="00CD2F2A"/>
    <w:rsid w:val="00CD4D0D"/>
    <w:rsid w:val="00CE122C"/>
    <w:rsid w:val="00CE1F6F"/>
    <w:rsid w:val="00CE3F1B"/>
    <w:rsid w:val="00CE7276"/>
    <w:rsid w:val="00D054EF"/>
    <w:rsid w:val="00D06815"/>
    <w:rsid w:val="00D171FE"/>
    <w:rsid w:val="00D21D25"/>
    <w:rsid w:val="00D32414"/>
    <w:rsid w:val="00D403EE"/>
    <w:rsid w:val="00D42B5B"/>
    <w:rsid w:val="00D4503B"/>
    <w:rsid w:val="00D557FA"/>
    <w:rsid w:val="00D709EE"/>
    <w:rsid w:val="00D73AF0"/>
    <w:rsid w:val="00D73E3D"/>
    <w:rsid w:val="00D7627E"/>
    <w:rsid w:val="00D9668F"/>
    <w:rsid w:val="00D97A61"/>
    <w:rsid w:val="00DA4CFD"/>
    <w:rsid w:val="00DC2069"/>
    <w:rsid w:val="00DC2875"/>
    <w:rsid w:val="00DD1565"/>
    <w:rsid w:val="00DD2217"/>
    <w:rsid w:val="00DD2734"/>
    <w:rsid w:val="00DD4A69"/>
    <w:rsid w:val="00DE1D66"/>
    <w:rsid w:val="00DE29F5"/>
    <w:rsid w:val="00DE6061"/>
    <w:rsid w:val="00DE65C5"/>
    <w:rsid w:val="00DF7989"/>
    <w:rsid w:val="00E005C0"/>
    <w:rsid w:val="00E018BF"/>
    <w:rsid w:val="00E04AC5"/>
    <w:rsid w:val="00E07AD5"/>
    <w:rsid w:val="00E158CB"/>
    <w:rsid w:val="00E2772B"/>
    <w:rsid w:val="00E32227"/>
    <w:rsid w:val="00E35F7F"/>
    <w:rsid w:val="00E3685E"/>
    <w:rsid w:val="00E417F6"/>
    <w:rsid w:val="00E44A71"/>
    <w:rsid w:val="00E603DA"/>
    <w:rsid w:val="00E6138F"/>
    <w:rsid w:val="00E9261A"/>
    <w:rsid w:val="00E93181"/>
    <w:rsid w:val="00E94C59"/>
    <w:rsid w:val="00EB2C07"/>
    <w:rsid w:val="00EB5A4A"/>
    <w:rsid w:val="00EC7E4B"/>
    <w:rsid w:val="00ED2F7C"/>
    <w:rsid w:val="00EE0435"/>
    <w:rsid w:val="00EE6AEF"/>
    <w:rsid w:val="00F04FB2"/>
    <w:rsid w:val="00F0761A"/>
    <w:rsid w:val="00F10F6D"/>
    <w:rsid w:val="00F125D3"/>
    <w:rsid w:val="00F22CDA"/>
    <w:rsid w:val="00F231B6"/>
    <w:rsid w:val="00F32043"/>
    <w:rsid w:val="00F33132"/>
    <w:rsid w:val="00F34CBB"/>
    <w:rsid w:val="00F476D5"/>
    <w:rsid w:val="00F70BF7"/>
    <w:rsid w:val="00F801D8"/>
    <w:rsid w:val="00F87DB3"/>
    <w:rsid w:val="00FA174C"/>
    <w:rsid w:val="00FA29B4"/>
    <w:rsid w:val="00FB4BEE"/>
    <w:rsid w:val="00FC20FD"/>
    <w:rsid w:val="00FC5A5F"/>
    <w:rsid w:val="00FC618B"/>
    <w:rsid w:val="00FD353C"/>
    <w:rsid w:val="00FD47E6"/>
    <w:rsid w:val="00FD6247"/>
    <w:rsid w:val="00FF3E33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044D9"/>
  <w15:docId w15:val="{E5246FF7-ABD4-4AEB-8101-B48ACD66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1E06"/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Cabealho1Carcter"/>
    <w:qFormat/>
    <w:pPr>
      <w:keepNext/>
      <w:outlineLvl w:val="0"/>
    </w:pPr>
    <w:rPr>
      <w:rFonts w:ascii="Arial Unicode MS" w:hAnsi="Arial Unicode MS" w:cs="Arial Unicode MS"/>
      <w:sz w:val="28"/>
    </w:rPr>
  </w:style>
  <w:style w:type="paragraph" w:customStyle="1" w:styleId="Ttulo21">
    <w:name w:val="Título 21"/>
    <w:basedOn w:val="Normal"/>
    <w:next w:val="Normal"/>
    <w:qFormat/>
    <w:pPr>
      <w:keepNext/>
      <w:jc w:val="center"/>
      <w:outlineLvl w:val="1"/>
    </w:pPr>
    <w:rPr>
      <w:rFonts w:ascii="Arial Unicode MS" w:hAnsi="Arial Unicode MS" w:cs="Arial Unicode MS"/>
      <w:sz w:val="28"/>
    </w:rPr>
  </w:style>
  <w:style w:type="paragraph" w:customStyle="1" w:styleId="Ttulo31">
    <w:name w:val="Título 31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22"/>
    </w:rPr>
  </w:style>
  <w:style w:type="paragraph" w:customStyle="1" w:styleId="Ttulo41">
    <w:name w:val="Título 41"/>
    <w:basedOn w:val="Normal"/>
    <w:next w:val="Normal"/>
    <w:qFormat/>
    <w:pPr>
      <w:keepNext/>
      <w:outlineLvl w:val="3"/>
    </w:pPr>
    <w:rPr>
      <w:rFonts w:ascii="Arial" w:hAnsi="Arial"/>
      <w:b/>
      <w:sz w:val="28"/>
      <w:szCs w:val="20"/>
    </w:rPr>
  </w:style>
  <w:style w:type="paragraph" w:customStyle="1" w:styleId="Ttulo51">
    <w:name w:val="Título 51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8"/>
      <w:szCs w:val="20"/>
    </w:rPr>
  </w:style>
  <w:style w:type="paragraph" w:styleId="Corpodetexto">
    <w:name w:val="Body Text"/>
    <w:basedOn w:val="Normal"/>
    <w:pPr>
      <w:jc w:val="center"/>
    </w:pPr>
    <w:rPr>
      <w:rFonts w:ascii="Courier New" w:hAnsi="Courier New" w:cs="Courier New"/>
      <w:b/>
      <w:bCs/>
      <w:sz w:val="52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6131C2"/>
    <w:pPr>
      <w:spacing w:after="120"/>
      <w:ind w:left="283"/>
    </w:pPr>
  </w:style>
  <w:style w:type="paragraph" w:styleId="Cabealho">
    <w:name w:val="header"/>
    <w:basedOn w:val="Normal"/>
    <w:link w:val="CabealhoChar"/>
    <w:uiPriority w:val="99"/>
    <w:rsid w:val="007C05D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05D4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rsid w:val="007C05D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C05D4"/>
    <w:rPr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6E44F6"/>
    <w:pPr>
      <w:ind w:left="720"/>
    </w:pPr>
  </w:style>
  <w:style w:type="character" w:customStyle="1" w:styleId="Cabealho1Carcter">
    <w:name w:val="Cabeçalho 1 Carácter"/>
    <w:basedOn w:val="Fontepargpadro"/>
    <w:link w:val="Ttulo11"/>
    <w:rsid w:val="006E0959"/>
    <w:rPr>
      <w:rFonts w:ascii="Arial Unicode MS" w:hAnsi="Arial Unicode MS" w:cs="Arial Unicode MS"/>
      <w:sz w:val="28"/>
      <w:szCs w:val="24"/>
      <w:lang w:val="pt-BR" w:eastAsia="pt-BR"/>
    </w:rPr>
  </w:style>
  <w:style w:type="character" w:styleId="Hyperlink">
    <w:name w:val="Hyperlink"/>
    <w:basedOn w:val="Fontepargpadro"/>
    <w:rsid w:val="006E0959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rsid w:val="003A262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A2625"/>
    <w:rPr>
      <w:sz w:val="16"/>
      <w:szCs w:val="16"/>
      <w:lang w:val="pt-BR"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94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ecfmd@pucminas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md.pucminas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fmd@pucminas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md.pucminas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pq.gov.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E33C5-40CF-4BE3-BBAC-7CD8DBF9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6</Pages>
  <Words>1681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SMC</Company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SMC</dc:creator>
  <cp:lastModifiedBy>Guilherme Soares de Araujo</cp:lastModifiedBy>
  <cp:revision>62</cp:revision>
  <cp:lastPrinted>2023-02-23T22:01:00Z</cp:lastPrinted>
  <dcterms:created xsi:type="dcterms:W3CDTF">2020-10-19T14:45:00Z</dcterms:created>
  <dcterms:modified xsi:type="dcterms:W3CDTF">2023-08-29T22:02:00Z</dcterms:modified>
</cp:coreProperties>
</file>